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CB" w:rsidRDefault="00E438CB" w:rsidP="00E438CB">
      <w:pPr>
        <w:tabs>
          <w:tab w:val="center" w:pos="709"/>
          <w:tab w:val="left" w:pos="3960"/>
        </w:tabs>
        <w:jc w:val="center"/>
        <w:rPr>
          <w:b/>
          <w:bCs/>
          <w:sz w:val="28"/>
          <w:szCs w:val="28"/>
        </w:rPr>
      </w:pPr>
      <w:r>
        <w:rPr>
          <w:noProof/>
          <w:lang w:eastAsia="ru-RU"/>
        </w:rPr>
        <w:drawing>
          <wp:anchor distT="0" distB="0" distL="0" distR="0" simplePos="0" relativeHeight="251660288" behindDoc="0" locked="0" layoutInCell="1" allowOverlap="1">
            <wp:simplePos x="0" y="0"/>
            <wp:positionH relativeFrom="column">
              <wp:align>center</wp:align>
            </wp:positionH>
            <wp:positionV relativeFrom="paragraph">
              <wp:posOffset>0</wp:posOffset>
            </wp:positionV>
            <wp:extent cx="572770" cy="648335"/>
            <wp:effectExtent l="1905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2770" cy="648335"/>
                    </a:xfrm>
                    <a:prstGeom prst="rect">
                      <a:avLst/>
                    </a:prstGeom>
                    <a:solidFill>
                      <a:srgbClr val="FFFFFF"/>
                    </a:solidFill>
                    <a:ln w="9525">
                      <a:noFill/>
                      <a:miter lim="800000"/>
                      <a:headEnd/>
                      <a:tailEnd/>
                    </a:ln>
                  </pic:spPr>
                </pic:pic>
              </a:graphicData>
            </a:graphic>
          </wp:anchor>
        </w:drawing>
      </w:r>
      <w:r>
        <w:rPr>
          <w:b/>
          <w:bCs/>
          <w:sz w:val="28"/>
          <w:szCs w:val="28"/>
        </w:rPr>
        <w:t xml:space="preserve">Совет </w:t>
      </w:r>
      <w:proofErr w:type="spellStart"/>
      <w:r>
        <w:rPr>
          <w:b/>
          <w:bCs/>
          <w:sz w:val="28"/>
          <w:szCs w:val="28"/>
        </w:rPr>
        <w:t>Маламинского</w:t>
      </w:r>
      <w:proofErr w:type="spellEnd"/>
      <w:r>
        <w:rPr>
          <w:b/>
          <w:bCs/>
          <w:sz w:val="28"/>
          <w:szCs w:val="28"/>
        </w:rPr>
        <w:t xml:space="preserve"> сельского поселения</w:t>
      </w:r>
    </w:p>
    <w:p w:rsidR="00E438CB" w:rsidRDefault="00E438CB" w:rsidP="00E438CB">
      <w:pPr>
        <w:tabs>
          <w:tab w:val="center" w:pos="709"/>
          <w:tab w:val="left" w:pos="3960"/>
        </w:tabs>
        <w:jc w:val="center"/>
        <w:rPr>
          <w:b/>
          <w:bCs/>
          <w:sz w:val="28"/>
          <w:szCs w:val="28"/>
        </w:rPr>
      </w:pPr>
      <w:r>
        <w:rPr>
          <w:b/>
          <w:bCs/>
          <w:sz w:val="28"/>
          <w:szCs w:val="28"/>
        </w:rPr>
        <w:t>Успенского района</w:t>
      </w:r>
    </w:p>
    <w:p w:rsidR="00E438CB" w:rsidRDefault="00F420F8" w:rsidP="00842EEA">
      <w:pPr>
        <w:tabs>
          <w:tab w:val="center" w:pos="709"/>
          <w:tab w:val="left" w:pos="3960"/>
        </w:tabs>
        <w:jc w:val="center"/>
        <w:rPr>
          <w:color w:val="000000"/>
          <w:spacing w:val="-2"/>
          <w:sz w:val="28"/>
          <w:szCs w:val="28"/>
        </w:rPr>
      </w:pPr>
      <w:r>
        <w:rPr>
          <w:color w:val="000000"/>
          <w:spacing w:val="-2"/>
          <w:sz w:val="28"/>
          <w:szCs w:val="28"/>
        </w:rPr>
        <w:t>74</w:t>
      </w:r>
      <w:r w:rsidR="00E438CB">
        <w:rPr>
          <w:color w:val="000000"/>
          <w:spacing w:val="-2"/>
          <w:sz w:val="28"/>
          <w:szCs w:val="28"/>
        </w:rPr>
        <w:t xml:space="preserve"> сессия</w:t>
      </w:r>
    </w:p>
    <w:p w:rsidR="00E438CB" w:rsidRDefault="00E438CB" w:rsidP="00E438CB">
      <w:pPr>
        <w:tabs>
          <w:tab w:val="center" w:pos="709"/>
          <w:tab w:val="left" w:pos="3960"/>
        </w:tabs>
        <w:jc w:val="center"/>
        <w:rPr>
          <w:color w:val="000000"/>
          <w:spacing w:val="-2"/>
          <w:sz w:val="28"/>
          <w:szCs w:val="28"/>
        </w:rPr>
      </w:pPr>
      <w:r>
        <w:rPr>
          <w:color w:val="000000"/>
          <w:spacing w:val="-2"/>
          <w:sz w:val="28"/>
          <w:szCs w:val="28"/>
        </w:rPr>
        <w:t>РЕШЕНИЕ</w:t>
      </w:r>
    </w:p>
    <w:p w:rsidR="004515BF" w:rsidRDefault="004515BF" w:rsidP="00E438CB">
      <w:pPr>
        <w:tabs>
          <w:tab w:val="center" w:pos="709"/>
          <w:tab w:val="left" w:pos="3960"/>
        </w:tabs>
        <w:jc w:val="center"/>
        <w:rPr>
          <w:color w:val="000000"/>
          <w:spacing w:val="-2"/>
          <w:sz w:val="28"/>
          <w:szCs w:val="28"/>
        </w:rPr>
      </w:pPr>
    </w:p>
    <w:p w:rsidR="00E438CB" w:rsidRDefault="007C299C" w:rsidP="006C4C6C">
      <w:pPr>
        <w:tabs>
          <w:tab w:val="center" w:pos="709"/>
          <w:tab w:val="left" w:pos="3960"/>
        </w:tabs>
        <w:rPr>
          <w:color w:val="000000"/>
          <w:spacing w:val="-2"/>
          <w:sz w:val="28"/>
          <w:szCs w:val="28"/>
        </w:rPr>
      </w:pPr>
      <w:r>
        <w:rPr>
          <w:color w:val="000000"/>
          <w:spacing w:val="-2"/>
          <w:sz w:val="28"/>
          <w:szCs w:val="28"/>
        </w:rPr>
        <w:t>24.03.2023</w:t>
      </w:r>
      <w:r w:rsidR="006C4C6C">
        <w:rPr>
          <w:color w:val="000000"/>
          <w:spacing w:val="-2"/>
          <w:sz w:val="28"/>
          <w:szCs w:val="28"/>
        </w:rPr>
        <w:tab/>
      </w:r>
      <w:r w:rsidR="006C4C6C">
        <w:rPr>
          <w:color w:val="000000"/>
          <w:spacing w:val="-2"/>
          <w:sz w:val="28"/>
          <w:szCs w:val="28"/>
        </w:rPr>
        <w:tab/>
      </w:r>
      <w:r w:rsidR="006C4C6C">
        <w:rPr>
          <w:color w:val="000000"/>
          <w:spacing w:val="-2"/>
          <w:sz w:val="28"/>
          <w:szCs w:val="28"/>
        </w:rPr>
        <w:tab/>
      </w:r>
      <w:r w:rsidR="006C4C6C">
        <w:rPr>
          <w:color w:val="000000"/>
          <w:spacing w:val="-2"/>
          <w:sz w:val="28"/>
          <w:szCs w:val="28"/>
        </w:rPr>
        <w:tab/>
      </w:r>
      <w:r w:rsidR="006C4C6C">
        <w:rPr>
          <w:color w:val="000000"/>
          <w:spacing w:val="-2"/>
          <w:sz w:val="28"/>
          <w:szCs w:val="28"/>
        </w:rPr>
        <w:tab/>
      </w:r>
      <w:r w:rsidR="006C4C6C">
        <w:rPr>
          <w:color w:val="000000"/>
          <w:spacing w:val="-2"/>
          <w:sz w:val="28"/>
          <w:szCs w:val="28"/>
        </w:rPr>
        <w:tab/>
      </w:r>
      <w:r w:rsidR="006C4C6C">
        <w:rPr>
          <w:color w:val="000000"/>
          <w:spacing w:val="-2"/>
          <w:sz w:val="28"/>
          <w:szCs w:val="28"/>
        </w:rPr>
        <w:tab/>
      </w:r>
      <w:r w:rsidR="00E438CB">
        <w:rPr>
          <w:color w:val="000000"/>
          <w:spacing w:val="-2"/>
          <w:sz w:val="28"/>
          <w:szCs w:val="28"/>
        </w:rPr>
        <w:t xml:space="preserve">№ </w:t>
      </w:r>
      <w:r>
        <w:rPr>
          <w:color w:val="000000"/>
          <w:spacing w:val="-2"/>
          <w:sz w:val="28"/>
          <w:szCs w:val="28"/>
        </w:rPr>
        <w:t>145</w:t>
      </w:r>
    </w:p>
    <w:p w:rsidR="00E438CB" w:rsidRPr="006B3BF9" w:rsidRDefault="00E438CB" w:rsidP="00E438CB">
      <w:pPr>
        <w:tabs>
          <w:tab w:val="left" w:pos="0"/>
          <w:tab w:val="center" w:pos="709"/>
        </w:tabs>
        <w:jc w:val="center"/>
        <w:rPr>
          <w:color w:val="000000"/>
          <w:spacing w:val="-2"/>
        </w:rPr>
      </w:pPr>
      <w:r w:rsidRPr="006B3BF9">
        <w:rPr>
          <w:color w:val="000000"/>
          <w:spacing w:val="-2"/>
        </w:rPr>
        <w:t xml:space="preserve">с. </w:t>
      </w:r>
      <w:proofErr w:type="spellStart"/>
      <w:r w:rsidRPr="006B3BF9">
        <w:rPr>
          <w:color w:val="000000"/>
          <w:spacing w:val="-2"/>
        </w:rPr>
        <w:t>Маламино</w:t>
      </w:r>
      <w:proofErr w:type="spellEnd"/>
    </w:p>
    <w:p w:rsidR="00E438CB" w:rsidRDefault="00E438CB" w:rsidP="00E438CB">
      <w:pPr>
        <w:tabs>
          <w:tab w:val="center" w:pos="709"/>
        </w:tabs>
        <w:jc w:val="center"/>
        <w:rPr>
          <w:b/>
          <w:bCs/>
          <w:color w:val="000000"/>
          <w:spacing w:val="-2"/>
          <w:sz w:val="28"/>
          <w:szCs w:val="28"/>
        </w:rPr>
      </w:pPr>
    </w:p>
    <w:p w:rsidR="001372D3" w:rsidRDefault="002F635A" w:rsidP="002F635A">
      <w:pPr>
        <w:jc w:val="center"/>
        <w:rPr>
          <w:b/>
          <w:sz w:val="28"/>
          <w:szCs w:val="28"/>
        </w:rPr>
      </w:pPr>
      <w:r w:rsidRPr="007B1A41">
        <w:rPr>
          <w:b/>
          <w:sz w:val="28"/>
          <w:szCs w:val="28"/>
        </w:rPr>
        <w:t xml:space="preserve">Об утверждении </w:t>
      </w:r>
      <w:proofErr w:type="gramStart"/>
      <w:r w:rsidRPr="007B1A41">
        <w:rPr>
          <w:b/>
          <w:sz w:val="28"/>
          <w:szCs w:val="28"/>
        </w:rPr>
        <w:t>Перечня</w:t>
      </w:r>
      <w:r>
        <w:rPr>
          <w:b/>
          <w:sz w:val="28"/>
          <w:szCs w:val="28"/>
        </w:rPr>
        <w:t xml:space="preserve"> </w:t>
      </w:r>
      <w:r w:rsidRPr="007B1A41">
        <w:rPr>
          <w:b/>
          <w:sz w:val="28"/>
          <w:szCs w:val="28"/>
        </w:rPr>
        <w:t>индикаторов риска нарушения</w:t>
      </w:r>
      <w:r>
        <w:rPr>
          <w:b/>
          <w:sz w:val="28"/>
          <w:szCs w:val="28"/>
        </w:rPr>
        <w:t xml:space="preserve"> </w:t>
      </w:r>
      <w:r w:rsidRPr="007B1A41">
        <w:rPr>
          <w:b/>
          <w:sz w:val="28"/>
          <w:szCs w:val="28"/>
        </w:rPr>
        <w:t>обязательных требований</w:t>
      </w:r>
      <w:proofErr w:type="gramEnd"/>
      <w:r>
        <w:rPr>
          <w:b/>
          <w:sz w:val="28"/>
          <w:szCs w:val="28"/>
        </w:rPr>
        <w:t xml:space="preserve"> при осуществлении муниципального контроля на территории </w:t>
      </w:r>
      <w:proofErr w:type="spellStart"/>
      <w:r>
        <w:rPr>
          <w:b/>
          <w:sz w:val="28"/>
          <w:szCs w:val="28"/>
        </w:rPr>
        <w:t>Маламинского</w:t>
      </w:r>
      <w:proofErr w:type="spellEnd"/>
      <w:r>
        <w:rPr>
          <w:b/>
          <w:sz w:val="28"/>
          <w:szCs w:val="28"/>
        </w:rPr>
        <w:t xml:space="preserve"> сельского поселения Успенского района</w:t>
      </w:r>
    </w:p>
    <w:p w:rsidR="002F635A" w:rsidRDefault="002F635A" w:rsidP="001372D3">
      <w:pPr>
        <w:ind w:firstLine="567"/>
        <w:jc w:val="both"/>
        <w:rPr>
          <w:sz w:val="28"/>
          <w:szCs w:val="28"/>
        </w:rPr>
      </w:pPr>
    </w:p>
    <w:p w:rsidR="001372D3" w:rsidRPr="00372CCE" w:rsidRDefault="002F635A" w:rsidP="001372D3">
      <w:pPr>
        <w:ind w:firstLine="567"/>
        <w:jc w:val="both"/>
        <w:rPr>
          <w:sz w:val="28"/>
          <w:szCs w:val="28"/>
        </w:rPr>
      </w:pPr>
      <w:r w:rsidRPr="00F623E0">
        <w:rPr>
          <w:sz w:val="28"/>
          <w:szCs w:val="28"/>
        </w:rPr>
        <w:t>В соответствии</w:t>
      </w:r>
      <w:r>
        <w:rPr>
          <w:sz w:val="28"/>
          <w:szCs w:val="28"/>
        </w:rPr>
        <w:t xml:space="preserve"> с пунктом 3 части 10 статьи 23</w:t>
      </w:r>
      <w:r w:rsidRPr="00F623E0">
        <w:rPr>
          <w:sz w:val="28"/>
          <w:szCs w:val="28"/>
        </w:rPr>
        <w:t xml:space="preserve"> Федераль</w:t>
      </w:r>
      <w:r>
        <w:rPr>
          <w:sz w:val="28"/>
          <w:szCs w:val="28"/>
        </w:rPr>
        <w:t>ного закона</w:t>
      </w:r>
      <w:r w:rsidRPr="00F623E0">
        <w:rPr>
          <w:sz w:val="28"/>
          <w:szCs w:val="28"/>
        </w:rPr>
        <w:t xml:space="preserve"> от 31.07.2020 № 248-ФЗ</w:t>
      </w:r>
      <w:r>
        <w:rPr>
          <w:sz w:val="28"/>
          <w:szCs w:val="28"/>
        </w:rPr>
        <w:t xml:space="preserve"> </w:t>
      </w:r>
      <w:r w:rsidRPr="00F623E0">
        <w:rPr>
          <w:sz w:val="28"/>
          <w:szCs w:val="28"/>
        </w:rPr>
        <w:t xml:space="preserve">«О государственном контроле (надзоре) и муниципальном контроле в Российской Федерации», </w:t>
      </w:r>
      <w:r>
        <w:rPr>
          <w:sz w:val="28"/>
          <w:szCs w:val="28"/>
        </w:rPr>
        <w:t xml:space="preserve">Федеральным законом </w:t>
      </w:r>
      <w:r w:rsidRPr="00F623E0">
        <w:rPr>
          <w:sz w:val="28"/>
          <w:szCs w:val="28"/>
        </w:rPr>
        <w:t xml:space="preserve">от 06.10.2003 № 131-ФЗ «Об общих принципах организации местного самоуправления в Российской Федерации», Уставом </w:t>
      </w:r>
      <w:proofErr w:type="spellStart"/>
      <w:r w:rsidR="001372D3">
        <w:rPr>
          <w:sz w:val="28"/>
          <w:szCs w:val="28"/>
        </w:rPr>
        <w:t>Маламинского</w:t>
      </w:r>
      <w:proofErr w:type="spellEnd"/>
      <w:r w:rsidR="001372D3" w:rsidRPr="00372CCE">
        <w:rPr>
          <w:sz w:val="28"/>
          <w:szCs w:val="28"/>
        </w:rPr>
        <w:t xml:space="preserve"> сельского поселения Успенского района, Совет </w:t>
      </w:r>
      <w:proofErr w:type="spellStart"/>
      <w:r w:rsidR="001372D3">
        <w:rPr>
          <w:sz w:val="28"/>
          <w:szCs w:val="28"/>
        </w:rPr>
        <w:t>Маламинского</w:t>
      </w:r>
      <w:proofErr w:type="spellEnd"/>
      <w:r w:rsidR="001372D3" w:rsidRPr="00372CCE">
        <w:rPr>
          <w:sz w:val="28"/>
          <w:szCs w:val="28"/>
        </w:rPr>
        <w:t xml:space="preserve"> сельского поселения Успенского района, </w:t>
      </w:r>
      <w:proofErr w:type="gramStart"/>
      <w:r w:rsidR="001372D3" w:rsidRPr="00372CCE">
        <w:rPr>
          <w:sz w:val="28"/>
          <w:szCs w:val="28"/>
        </w:rPr>
        <w:t>р</w:t>
      </w:r>
      <w:proofErr w:type="gramEnd"/>
      <w:r w:rsidR="001372D3" w:rsidRPr="00372CCE">
        <w:rPr>
          <w:sz w:val="28"/>
          <w:szCs w:val="28"/>
        </w:rPr>
        <w:t xml:space="preserve"> е ш и л:</w:t>
      </w:r>
    </w:p>
    <w:p w:rsidR="001372D3" w:rsidRDefault="00656860" w:rsidP="001372D3">
      <w:pPr>
        <w:numPr>
          <w:ilvl w:val="0"/>
          <w:numId w:val="1"/>
        </w:numPr>
        <w:suppressAutoHyphens w:val="0"/>
        <w:autoSpaceDE w:val="0"/>
        <w:autoSpaceDN w:val="0"/>
        <w:adjustRightInd w:val="0"/>
        <w:ind w:left="0" w:firstLine="426"/>
        <w:jc w:val="both"/>
        <w:outlineLvl w:val="0"/>
        <w:rPr>
          <w:sz w:val="28"/>
          <w:szCs w:val="28"/>
        </w:rPr>
      </w:pPr>
      <w:r w:rsidRPr="00F623E0">
        <w:rPr>
          <w:rStyle w:val="FontStyle18"/>
          <w:sz w:val="28"/>
          <w:szCs w:val="28"/>
        </w:rPr>
        <w:t xml:space="preserve">Утвердить Перечень индикаторов риска нарушения обязательных требований </w:t>
      </w:r>
      <w:r>
        <w:rPr>
          <w:rStyle w:val="FontStyle18"/>
          <w:sz w:val="28"/>
          <w:szCs w:val="28"/>
        </w:rPr>
        <w:t>при осуществлении муниципального контроля на территории</w:t>
      </w:r>
      <w:r w:rsidRPr="00372CCE">
        <w:rPr>
          <w:bCs/>
          <w:color w:val="000000"/>
          <w:sz w:val="28"/>
          <w:szCs w:val="28"/>
        </w:rPr>
        <w:t xml:space="preserve"> </w:t>
      </w:r>
      <w:proofErr w:type="spellStart"/>
      <w:r w:rsidR="001372D3">
        <w:rPr>
          <w:bCs/>
          <w:color w:val="000000"/>
          <w:sz w:val="28"/>
          <w:szCs w:val="28"/>
        </w:rPr>
        <w:t>Маламинского</w:t>
      </w:r>
      <w:proofErr w:type="spellEnd"/>
      <w:r w:rsidR="001372D3" w:rsidRPr="00372CCE">
        <w:rPr>
          <w:bCs/>
          <w:color w:val="000000"/>
          <w:sz w:val="28"/>
          <w:szCs w:val="28"/>
        </w:rPr>
        <w:t xml:space="preserve"> сельского поселения Успенского района</w:t>
      </w:r>
      <w:r>
        <w:rPr>
          <w:bCs/>
          <w:color w:val="000000"/>
          <w:sz w:val="28"/>
          <w:szCs w:val="28"/>
        </w:rPr>
        <w:t xml:space="preserve"> </w:t>
      </w:r>
      <w:r w:rsidRPr="00F623E0">
        <w:rPr>
          <w:rStyle w:val="FontStyle18"/>
          <w:sz w:val="28"/>
          <w:szCs w:val="28"/>
        </w:rPr>
        <w:t>по видам муниципального контроля</w:t>
      </w:r>
      <w:r w:rsidR="00656EF9">
        <w:rPr>
          <w:rStyle w:val="FontStyle18"/>
          <w:sz w:val="28"/>
          <w:szCs w:val="28"/>
        </w:rPr>
        <w:t xml:space="preserve"> согласно приложению №1</w:t>
      </w:r>
      <w:r w:rsidR="001372D3">
        <w:rPr>
          <w:sz w:val="28"/>
          <w:szCs w:val="28"/>
        </w:rPr>
        <w:t>.</w:t>
      </w:r>
    </w:p>
    <w:p w:rsidR="001372D3" w:rsidRPr="00155F50" w:rsidRDefault="00656860" w:rsidP="001372D3">
      <w:pPr>
        <w:numPr>
          <w:ilvl w:val="0"/>
          <w:numId w:val="1"/>
        </w:numPr>
        <w:suppressAutoHyphens w:val="0"/>
        <w:autoSpaceDE w:val="0"/>
        <w:autoSpaceDN w:val="0"/>
        <w:adjustRightInd w:val="0"/>
        <w:ind w:left="0" w:firstLine="426"/>
        <w:jc w:val="both"/>
        <w:outlineLvl w:val="0"/>
        <w:rPr>
          <w:sz w:val="28"/>
          <w:szCs w:val="28"/>
        </w:rPr>
      </w:pPr>
      <w:r w:rsidRPr="00F623E0">
        <w:rPr>
          <w:rStyle w:val="FontStyle18"/>
          <w:sz w:val="28"/>
          <w:szCs w:val="28"/>
        </w:rPr>
        <w:t>Установить, что данный Перечень индикаторов риска используется для определения необходимости проведения внеплановых проверок при осуществлении муниципального контроля на территории</w:t>
      </w:r>
      <w:r w:rsidRPr="00155F50">
        <w:rPr>
          <w:sz w:val="28"/>
          <w:szCs w:val="28"/>
        </w:rPr>
        <w:t xml:space="preserve"> </w:t>
      </w:r>
      <w:proofErr w:type="spellStart"/>
      <w:r w:rsidR="001372D3">
        <w:rPr>
          <w:sz w:val="28"/>
          <w:szCs w:val="28"/>
        </w:rPr>
        <w:t>Маламинского</w:t>
      </w:r>
      <w:proofErr w:type="spellEnd"/>
      <w:r w:rsidR="001372D3" w:rsidRPr="00155F50">
        <w:rPr>
          <w:sz w:val="28"/>
          <w:szCs w:val="28"/>
        </w:rPr>
        <w:t xml:space="preserve"> сельского поселения Успенского района</w:t>
      </w:r>
      <w:r>
        <w:rPr>
          <w:sz w:val="28"/>
          <w:szCs w:val="28"/>
        </w:rPr>
        <w:t>.</w:t>
      </w:r>
      <w:r w:rsidR="001372D3" w:rsidRPr="00155F50">
        <w:rPr>
          <w:sz w:val="28"/>
          <w:szCs w:val="28"/>
        </w:rPr>
        <w:t xml:space="preserve">  </w:t>
      </w:r>
    </w:p>
    <w:p w:rsidR="001372D3" w:rsidRDefault="001372D3" w:rsidP="001372D3">
      <w:pPr>
        <w:numPr>
          <w:ilvl w:val="0"/>
          <w:numId w:val="1"/>
        </w:numPr>
        <w:suppressAutoHyphens w:val="0"/>
        <w:autoSpaceDE w:val="0"/>
        <w:autoSpaceDN w:val="0"/>
        <w:adjustRightInd w:val="0"/>
        <w:ind w:left="0" w:firstLine="426"/>
        <w:jc w:val="both"/>
        <w:outlineLvl w:val="0"/>
        <w:rPr>
          <w:sz w:val="28"/>
          <w:szCs w:val="28"/>
        </w:rPr>
      </w:pPr>
      <w:r w:rsidRPr="00687CE8">
        <w:rPr>
          <w:bCs/>
          <w:sz w:val="28"/>
          <w:szCs w:val="28"/>
        </w:rPr>
        <w:t>О</w:t>
      </w:r>
      <w:r w:rsidR="004515BF">
        <w:rPr>
          <w:bCs/>
          <w:sz w:val="28"/>
          <w:szCs w:val="28"/>
        </w:rPr>
        <w:t>бнарод</w:t>
      </w:r>
      <w:r w:rsidRPr="00687CE8">
        <w:rPr>
          <w:bCs/>
          <w:sz w:val="28"/>
          <w:szCs w:val="28"/>
        </w:rPr>
        <w:t xml:space="preserve">овать настоящее решение в соответствии с уставом  </w:t>
      </w:r>
      <w:proofErr w:type="spellStart"/>
      <w:r>
        <w:rPr>
          <w:bCs/>
          <w:sz w:val="28"/>
          <w:szCs w:val="28"/>
        </w:rPr>
        <w:t>Маламинского</w:t>
      </w:r>
      <w:proofErr w:type="spellEnd"/>
      <w:r w:rsidRPr="00687CE8">
        <w:rPr>
          <w:bCs/>
          <w:sz w:val="28"/>
          <w:szCs w:val="28"/>
        </w:rPr>
        <w:t xml:space="preserve"> сельского поселения Успенского района.</w:t>
      </w:r>
    </w:p>
    <w:p w:rsidR="001372D3" w:rsidRDefault="001372D3" w:rsidP="001372D3">
      <w:pPr>
        <w:numPr>
          <w:ilvl w:val="0"/>
          <w:numId w:val="1"/>
        </w:numPr>
        <w:suppressAutoHyphens w:val="0"/>
        <w:autoSpaceDE w:val="0"/>
        <w:autoSpaceDN w:val="0"/>
        <w:adjustRightInd w:val="0"/>
        <w:ind w:left="0" w:firstLine="426"/>
        <w:jc w:val="both"/>
        <w:outlineLvl w:val="0"/>
        <w:rPr>
          <w:sz w:val="28"/>
          <w:szCs w:val="28"/>
        </w:rPr>
      </w:pPr>
      <w:proofErr w:type="gramStart"/>
      <w:r w:rsidRPr="00687CE8">
        <w:rPr>
          <w:sz w:val="28"/>
          <w:szCs w:val="28"/>
        </w:rPr>
        <w:t>Контроль за</w:t>
      </w:r>
      <w:proofErr w:type="gramEnd"/>
      <w:r w:rsidRPr="00687CE8">
        <w:rPr>
          <w:sz w:val="28"/>
          <w:szCs w:val="28"/>
        </w:rPr>
        <w:t xml:space="preserve"> выполнением настоящего решения возложить на главу </w:t>
      </w:r>
      <w:proofErr w:type="spellStart"/>
      <w:r>
        <w:rPr>
          <w:sz w:val="28"/>
          <w:szCs w:val="28"/>
        </w:rPr>
        <w:t>Маламинского</w:t>
      </w:r>
      <w:proofErr w:type="spellEnd"/>
      <w:r w:rsidRPr="00687CE8">
        <w:rPr>
          <w:sz w:val="28"/>
          <w:szCs w:val="28"/>
        </w:rPr>
        <w:t xml:space="preserve"> сельского поселения Успенского района С.</w:t>
      </w:r>
      <w:r w:rsidR="005A0999">
        <w:rPr>
          <w:sz w:val="28"/>
          <w:szCs w:val="28"/>
        </w:rPr>
        <w:t xml:space="preserve">С. </w:t>
      </w:r>
      <w:proofErr w:type="spellStart"/>
      <w:r w:rsidR="005A0999">
        <w:rPr>
          <w:sz w:val="28"/>
          <w:szCs w:val="28"/>
        </w:rPr>
        <w:t>Корох</w:t>
      </w:r>
      <w:proofErr w:type="spellEnd"/>
      <w:r w:rsidRPr="00687CE8">
        <w:rPr>
          <w:sz w:val="28"/>
          <w:szCs w:val="28"/>
        </w:rPr>
        <w:t>.</w:t>
      </w:r>
    </w:p>
    <w:p w:rsidR="001372D3" w:rsidRPr="00687CE8" w:rsidRDefault="001372D3" w:rsidP="001372D3">
      <w:pPr>
        <w:numPr>
          <w:ilvl w:val="0"/>
          <w:numId w:val="1"/>
        </w:numPr>
        <w:suppressAutoHyphens w:val="0"/>
        <w:autoSpaceDE w:val="0"/>
        <w:autoSpaceDN w:val="0"/>
        <w:adjustRightInd w:val="0"/>
        <w:ind w:left="0" w:firstLine="426"/>
        <w:jc w:val="both"/>
        <w:outlineLvl w:val="0"/>
        <w:rPr>
          <w:sz w:val="28"/>
          <w:szCs w:val="28"/>
        </w:rPr>
      </w:pPr>
      <w:r w:rsidRPr="00687CE8">
        <w:rPr>
          <w:sz w:val="28"/>
          <w:szCs w:val="28"/>
        </w:rPr>
        <w:t>Решение  вступает в силу со дня его о</w:t>
      </w:r>
      <w:r w:rsidR="004515BF">
        <w:rPr>
          <w:sz w:val="28"/>
          <w:szCs w:val="28"/>
        </w:rPr>
        <w:t>бнарод</w:t>
      </w:r>
      <w:r w:rsidRPr="00687CE8">
        <w:rPr>
          <w:sz w:val="28"/>
          <w:szCs w:val="28"/>
        </w:rPr>
        <w:t>ования.</w:t>
      </w:r>
    </w:p>
    <w:p w:rsidR="001372D3" w:rsidRPr="005A7E51" w:rsidRDefault="001372D3" w:rsidP="001372D3">
      <w:pPr>
        <w:ind w:firstLine="567"/>
        <w:jc w:val="both"/>
        <w:rPr>
          <w:sz w:val="28"/>
          <w:szCs w:val="28"/>
        </w:rPr>
      </w:pPr>
    </w:p>
    <w:p w:rsidR="001372D3" w:rsidRDefault="001372D3">
      <w:pPr>
        <w:rPr>
          <w:sz w:val="28"/>
          <w:szCs w:val="28"/>
        </w:rPr>
      </w:pPr>
    </w:p>
    <w:p w:rsidR="005A0999" w:rsidRDefault="005A0999">
      <w:pPr>
        <w:rPr>
          <w:sz w:val="28"/>
          <w:szCs w:val="28"/>
        </w:rPr>
      </w:pPr>
    </w:p>
    <w:p w:rsidR="005A0999" w:rsidRDefault="001372D3" w:rsidP="001372D3">
      <w:pPr>
        <w:tabs>
          <w:tab w:val="center" w:pos="709"/>
        </w:tabs>
        <w:jc w:val="both"/>
        <w:rPr>
          <w:sz w:val="28"/>
          <w:szCs w:val="28"/>
        </w:rPr>
      </w:pPr>
      <w:r w:rsidRPr="003C6603">
        <w:rPr>
          <w:sz w:val="28"/>
          <w:szCs w:val="28"/>
        </w:rPr>
        <w:t xml:space="preserve">Глава </w:t>
      </w:r>
      <w:proofErr w:type="spellStart"/>
      <w:r w:rsidRPr="003C6603">
        <w:rPr>
          <w:sz w:val="28"/>
          <w:szCs w:val="28"/>
        </w:rPr>
        <w:t>Маламинскогосельского</w:t>
      </w:r>
      <w:proofErr w:type="spellEnd"/>
    </w:p>
    <w:p w:rsidR="001372D3" w:rsidRPr="00552F88" w:rsidRDefault="001372D3" w:rsidP="005A0999">
      <w:pPr>
        <w:tabs>
          <w:tab w:val="center" w:pos="709"/>
        </w:tabs>
        <w:jc w:val="both"/>
        <w:rPr>
          <w:sz w:val="28"/>
          <w:szCs w:val="28"/>
        </w:rPr>
      </w:pPr>
      <w:bookmarkStart w:id="0" w:name="_GoBack"/>
      <w:r w:rsidRPr="00552F88">
        <w:rPr>
          <w:sz w:val="28"/>
          <w:szCs w:val="28"/>
        </w:rPr>
        <w:t xml:space="preserve">поселения Успенского района           </w:t>
      </w:r>
      <w:r w:rsidR="005A0999" w:rsidRPr="00552F88">
        <w:rPr>
          <w:sz w:val="28"/>
          <w:szCs w:val="28"/>
        </w:rPr>
        <w:tab/>
      </w:r>
      <w:r w:rsidR="005A0999" w:rsidRPr="00552F88">
        <w:rPr>
          <w:sz w:val="28"/>
          <w:szCs w:val="28"/>
        </w:rPr>
        <w:tab/>
      </w:r>
      <w:r w:rsidR="005A0999" w:rsidRPr="00552F88">
        <w:rPr>
          <w:sz w:val="28"/>
          <w:szCs w:val="28"/>
        </w:rPr>
        <w:tab/>
      </w:r>
      <w:r w:rsidR="005A0999" w:rsidRPr="00552F88">
        <w:rPr>
          <w:sz w:val="28"/>
          <w:szCs w:val="28"/>
        </w:rPr>
        <w:tab/>
      </w:r>
      <w:r w:rsidR="005A0999" w:rsidRPr="00552F88">
        <w:rPr>
          <w:sz w:val="28"/>
          <w:szCs w:val="28"/>
        </w:rPr>
        <w:tab/>
        <w:t xml:space="preserve">С.С. </w:t>
      </w:r>
      <w:proofErr w:type="spellStart"/>
      <w:r w:rsidR="005A0999" w:rsidRPr="00552F88">
        <w:rPr>
          <w:sz w:val="28"/>
          <w:szCs w:val="28"/>
        </w:rPr>
        <w:t>Корох</w:t>
      </w:r>
      <w:proofErr w:type="spellEnd"/>
    </w:p>
    <w:bookmarkEnd w:id="0"/>
    <w:p w:rsidR="005A0999" w:rsidRPr="005A0999" w:rsidRDefault="005A0999">
      <w:pPr>
        <w:rPr>
          <w:sz w:val="28"/>
          <w:szCs w:val="28"/>
        </w:rPr>
      </w:pPr>
    </w:p>
    <w:p w:rsidR="001372D3" w:rsidRPr="005A0999" w:rsidRDefault="001372D3">
      <w:pPr>
        <w:rPr>
          <w:sz w:val="28"/>
          <w:szCs w:val="28"/>
        </w:rPr>
      </w:pPr>
    </w:p>
    <w:p w:rsidR="00552F88" w:rsidRDefault="00552F88" w:rsidP="001372D3">
      <w:pPr>
        <w:ind w:left="4860"/>
        <w:jc w:val="both"/>
        <w:rPr>
          <w:sz w:val="28"/>
          <w:szCs w:val="28"/>
        </w:rPr>
      </w:pPr>
    </w:p>
    <w:p w:rsidR="00552F88" w:rsidRDefault="00552F88" w:rsidP="001372D3">
      <w:pPr>
        <w:ind w:left="4860"/>
        <w:jc w:val="both"/>
        <w:rPr>
          <w:sz w:val="28"/>
          <w:szCs w:val="28"/>
        </w:rPr>
      </w:pPr>
    </w:p>
    <w:p w:rsidR="00552F88" w:rsidRDefault="00552F88" w:rsidP="001372D3">
      <w:pPr>
        <w:ind w:left="4860"/>
        <w:jc w:val="both"/>
        <w:rPr>
          <w:sz w:val="28"/>
          <w:szCs w:val="28"/>
        </w:rPr>
      </w:pPr>
    </w:p>
    <w:p w:rsidR="001372D3" w:rsidRPr="003C6603" w:rsidRDefault="001372D3" w:rsidP="001372D3">
      <w:pPr>
        <w:ind w:left="4860"/>
        <w:jc w:val="both"/>
        <w:rPr>
          <w:sz w:val="28"/>
          <w:szCs w:val="28"/>
        </w:rPr>
      </w:pPr>
      <w:r w:rsidRPr="003C6603">
        <w:rPr>
          <w:sz w:val="28"/>
          <w:szCs w:val="28"/>
        </w:rPr>
        <w:lastRenderedPageBreak/>
        <w:t>Приложение</w:t>
      </w:r>
      <w:r>
        <w:rPr>
          <w:sz w:val="28"/>
          <w:szCs w:val="28"/>
        </w:rPr>
        <w:t xml:space="preserve"> </w:t>
      </w:r>
      <w:r w:rsidR="00656EF9">
        <w:rPr>
          <w:sz w:val="28"/>
          <w:szCs w:val="28"/>
        </w:rPr>
        <w:t>№1</w:t>
      </w:r>
    </w:p>
    <w:p w:rsidR="001372D3" w:rsidRPr="003C6603" w:rsidRDefault="001372D3" w:rsidP="001372D3">
      <w:pPr>
        <w:ind w:left="4860"/>
        <w:jc w:val="both"/>
        <w:rPr>
          <w:sz w:val="28"/>
          <w:szCs w:val="28"/>
        </w:rPr>
      </w:pPr>
      <w:r w:rsidRPr="003C6603">
        <w:rPr>
          <w:sz w:val="28"/>
          <w:szCs w:val="28"/>
        </w:rPr>
        <w:t xml:space="preserve">к решению Совета </w:t>
      </w:r>
    </w:p>
    <w:p w:rsidR="001372D3" w:rsidRPr="003C6603" w:rsidRDefault="001372D3" w:rsidP="001372D3">
      <w:pPr>
        <w:ind w:left="4860"/>
        <w:jc w:val="both"/>
        <w:rPr>
          <w:sz w:val="28"/>
          <w:szCs w:val="28"/>
        </w:rPr>
      </w:pPr>
      <w:proofErr w:type="spellStart"/>
      <w:r w:rsidRPr="003C6603">
        <w:rPr>
          <w:sz w:val="28"/>
          <w:szCs w:val="28"/>
        </w:rPr>
        <w:t>Маламинского</w:t>
      </w:r>
      <w:proofErr w:type="spellEnd"/>
      <w:r w:rsidRPr="003C6603">
        <w:rPr>
          <w:sz w:val="28"/>
          <w:szCs w:val="28"/>
        </w:rPr>
        <w:t xml:space="preserve"> сельского поселения Успенского района</w:t>
      </w:r>
    </w:p>
    <w:p w:rsidR="001372D3" w:rsidRPr="003C6603" w:rsidRDefault="00656860" w:rsidP="001372D3">
      <w:pPr>
        <w:tabs>
          <w:tab w:val="center" w:pos="709"/>
          <w:tab w:val="left" w:pos="3960"/>
        </w:tabs>
        <w:jc w:val="both"/>
        <w:rPr>
          <w:sz w:val="28"/>
          <w:szCs w:val="28"/>
        </w:rPr>
      </w:pPr>
      <w:r>
        <w:rPr>
          <w:sz w:val="28"/>
          <w:szCs w:val="28"/>
        </w:rPr>
        <w:t xml:space="preserve">                                                                  о</w:t>
      </w:r>
      <w:r w:rsidR="001372D3" w:rsidRPr="003C6603">
        <w:rPr>
          <w:sz w:val="28"/>
          <w:szCs w:val="28"/>
        </w:rPr>
        <w:t xml:space="preserve">т </w:t>
      </w:r>
      <w:r w:rsidR="00552F88">
        <w:rPr>
          <w:sz w:val="28"/>
          <w:szCs w:val="28"/>
        </w:rPr>
        <w:t>24.03.2023</w:t>
      </w:r>
      <w:r w:rsidR="001372D3" w:rsidRPr="003C6603">
        <w:rPr>
          <w:sz w:val="28"/>
          <w:szCs w:val="28"/>
        </w:rPr>
        <w:t xml:space="preserve"> № </w:t>
      </w:r>
      <w:r w:rsidR="00552F88">
        <w:rPr>
          <w:color w:val="000000"/>
          <w:spacing w:val="-2"/>
          <w:sz w:val="28"/>
          <w:szCs w:val="28"/>
        </w:rPr>
        <w:t>145</w:t>
      </w:r>
    </w:p>
    <w:p w:rsidR="001372D3" w:rsidRPr="003C6603" w:rsidRDefault="001372D3" w:rsidP="001372D3">
      <w:pPr>
        <w:ind w:firstLine="900"/>
        <w:jc w:val="both"/>
        <w:rPr>
          <w:sz w:val="28"/>
          <w:szCs w:val="28"/>
        </w:rPr>
      </w:pPr>
    </w:p>
    <w:p w:rsidR="001372D3" w:rsidRPr="003C6603" w:rsidRDefault="001372D3" w:rsidP="001372D3">
      <w:pPr>
        <w:ind w:firstLine="900"/>
        <w:jc w:val="both"/>
        <w:rPr>
          <w:sz w:val="28"/>
          <w:szCs w:val="28"/>
        </w:rPr>
      </w:pPr>
    </w:p>
    <w:p w:rsidR="00F74505" w:rsidRPr="00817979" w:rsidRDefault="00F74505" w:rsidP="00F74505">
      <w:pPr>
        <w:pStyle w:val="Style7"/>
        <w:widowControl/>
        <w:spacing w:before="77" w:line="240" w:lineRule="auto"/>
        <w:ind w:right="5"/>
        <w:jc w:val="center"/>
        <w:rPr>
          <w:rStyle w:val="FontStyle17"/>
          <w:sz w:val="28"/>
          <w:szCs w:val="28"/>
        </w:rPr>
      </w:pPr>
      <w:r w:rsidRPr="00817979">
        <w:rPr>
          <w:rStyle w:val="FontStyle17"/>
          <w:sz w:val="28"/>
          <w:szCs w:val="28"/>
        </w:rPr>
        <w:t>ПЕРЕЧЕНЬ</w:t>
      </w:r>
    </w:p>
    <w:p w:rsidR="00F74505" w:rsidRPr="00BB6C34" w:rsidRDefault="00F74505" w:rsidP="00F74505">
      <w:pPr>
        <w:pStyle w:val="Style1"/>
        <w:widowControl/>
        <w:spacing w:line="240" w:lineRule="auto"/>
        <w:ind w:left="970" w:right="979"/>
        <w:rPr>
          <w:rStyle w:val="FontStyle17"/>
          <w:b w:val="0"/>
          <w:sz w:val="28"/>
          <w:szCs w:val="28"/>
        </w:rPr>
      </w:pPr>
      <w:r w:rsidRPr="00BB6C34">
        <w:rPr>
          <w:rStyle w:val="FontStyle18"/>
          <w:b/>
          <w:sz w:val="28"/>
          <w:szCs w:val="28"/>
        </w:rPr>
        <w:t xml:space="preserve"> индикаторов риска нарушения обязательных требований при осуществлении муниципального контроля на территории </w:t>
      </w:r>
      <w:proofErr w:type="spellStart"/>
      <w:r>
        <w:rPr>
          <w:rStyle w:val="FontStyle18"/>
          <w:b/>
          <w:sz w:val="28"/>
          <w:szCs w:val="28"/>
        </w:rPr>
        <w:t>Маламинского</w:t>
      </w:r>
      <w:proofErr w:type="spellEnd"/>
      <w:r>
        <w:rPr>
          <w:rStyle w:val="FontStyle18"/>
          <w:b/>
          <w:sz w:val="28"/>
          <w:szCs w:val="28"/>
        </w:rPr>
        <w:t xml:space="preserve"> сельского поселения Успенского района</w:t>
      </w:r>
      <w:r w:rsidRPr="00BB6C34">
        <w:rPr>
          <w:rStyle w:val="FontStyle18"/>
          <w:b/>
          <w:sz w:val="28"/>
          <w:szCs w:val="28"/>
        </w:rPr>
        <w:t xml:space="preserve"> по видам муниципального контроля</w:t>
      </w:r>
      <w:r w:rsidRPr="00BB6C34">
        <w:rPr>
          <w:rStyle w:val="FontStyle17"/>
          <w:b w:val="0"/>
          <w:sz w:val="28"/>
          <w:szCs w:val="28"/>
        </w:rPr>
        <w:t xml:space="preserve"> </w:t>
      </w:r>
    </w:p>
    <w:p w:rsidR="005A0999" w:rsidRPr="003C6603" w:rsidRDefault="005A0999" w:rsidP="001372D3">
      <w:pPr>
        <w:jc w:val="center"/>
        <w:rPr>
          <w:bCs/>
          <w:sz w:val="28"/>
          <w:szCs w:val="28"/>
        </w:rPr>
      </w:pPr>
    </w:p>
    <w:p w:rsidR="00F74505" w:rsidRPr="00817979" w:rsidRDefault="00F74505" w:rsidP="00F74505">
      <w:pPr>
        <w:pStyle w:val="Style7"/>
        <w:widowControl/>
        <w:spacing w:before="91" w:line="240" w:lineRule="auto"/>
        <w:rPr>
          <w:rStyle w:val="FontStyle17"/>
          <w:sz w:val="28"/>
          <w:szCs w:val="28"/>
        </w:rPr>
      </w:pPr>
      <w:r>
        <w:rPr>
          <w:rStyle w:val="FontStyle17"/>
          <w:sz w:val="28"/>
          <w:szCs w:val="28"/>
        </w:rPr>
        <w:t xml:space="preserve">                                            </w:t>
      </w:r>
      <w:r w:rsidRPr="00817979">
        <w:rPr>
          <w:rStyle w:val="FontStyle17"/>
          <w:sz w:val="28"/>
          <w:szCs w:val="28"/>
        </w:rPr>
        <w:t>1.    Общие положения</w:t>
      </w:r>
    </w:p>
    <w:p w:rsidR="00F74505" w:rsidRDefault="00F74505" w:rsidP="00F74505">
      <w:pPr>
        <w:pStyle w:val="Style8"/>
        <w:widowControl/>
        <w:spacing w:line="240" w:lineRule="exact"/>
        <w:ind w:firstLine="696"/>
        <w:rPr>
          <w:sz w:val="20"/>
          <w:szCs w:val="20"/>
        </w:rPr>
      </w:pPr>
    </w:p>
    <w:p w:rsidR="00F74505" w:rsidRPr="00236BAA" w:rsidRDefault="00F74505" w:rsidP="00F74505">
      <w:pPr>
        <w:pStyle w:val="Style8"/>
        <w:widowControl/>
        <w:spacing w:before="77"/>
        <w:ind w:firstLine="696"/>
        <w:rPr>
          <w:rStyle w:val="FontStyle18"/>
          <w:sz w:val="28"/>
          <w:szCs w:val="28"/>
        </w:rPr>
      </w:pPr>
      <w:r w:rsidRPr="00236BAA">
        <w:rPr>
          <w:rStyle w:val="FontStyle18"/>
          <w:sz w:val="28"/>
          <w:szCs w:val="28"/>
        </w:rPr>
        <w:t>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F74505" w:rsidRPr="00236BAA" w:rsidRDefault="00F74505" w:rsidP="00F74505">
      <w:pPr>
        <w:pStyle w:val="Style8"/>
        <w:widowControl/>
        <w:ind w:right="5"/>
        <w:rPr>
          <w:rStyle w:val="FontStyle18"/>
          <w:sz w:val="28"/>
          <w:szCs w:val="28"/>
        </w:rPr>
      </w:pPr>
      <w:r w:rsidRPr="00236BAA">
        <w:rPr>
          <w:rStyle w:val="FontStyle18"/>
          <w:sz w:val="28"/>
          <w:szCs w:val="28"/>
        </w:rPr>
        <w:t>Параметры объекта контроля - это любые характеристики деятельности контролируемого лица, производственного объекта, результатов деятельности контролируемого лица, необходимые для оценки объекта контроля с точки зрения соблюдения или несоблюдения обязательных требований или иных требований, являющихся предметом контроля.</w:t>
      </w:r>
    </w:p>
    <w:p w:rsidR="00F74505" w:rsidRPr="00236BAA" w:rsidRDefault="00F74505" w:rsidP="00F74505">
      <w:pPr>
        <w:pStyle w:val="Style8"/>
        <w:widowControl/>
        <w:ind w:firstLine="696"/>
        <w:rPr>
          <w:rStyle w:val="FontStyle18"/>
          <w:sz w:val="28"/>
          <w:szCs w:val="28"/>
        </w:rPr>
      </w:pPr>
      <w:r w:rsidRPr="00236BAA">
        <w:rPr>
          <w:rStyle w:val="FontStyle18"/>
          <w:sz w:val="28"/>
          <w:szCs w:val="28"/>
        </w:rPr>
        <w:t>Индикатором являются не сами параметры объекта контроля, а соответствие им или отклонение от них. Соответствие или отклонение от параметров объектов контроля - выбираемые показатели, свидетельствующие о состоянии объекта контроля.</w:t>
      </w:r>
    </w:p>
    <w:p w:rsidR="00F74505" w:rsidRPr="00236BAA" w:rsidRDefault="00F74505" w:rsidP="00F74505">
      <w:pPr>
        <w:pStyle w:val="Style8"/>
        <w:widowControl/>
        <w:ind w:right="14" w:firstLine="715"/>
        <w:rPr>
          <w:rStyle w:val="FontStyle18"/>
          <w:sz w:val="28"/>
          <w:szCs w:val="28"/>
        </w:rPr>
      </w:pPr>
      <w:r w:rsidRPr="00236BAA">
        <w:rPr>
          <w:rStyle w:val="FontStyle18"/>
          <w:sz w:val="28"/>
          <w:szCs w:val="28"/>
        </w:rPr>
        <w:t>Основанием для проведения внеплановых контрольных мероприятий, является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74505" w:rsidRPr="00236BAA" w:rsidRDefault="00F74505" w:rsidP="00F74505">
      <w:pPr>
        <w:pStyle w:val="Style8"/>
        <w:widowControl/>
        <w:rPr>
          <w:rStyle w:val="FontStyle18"/>
          <w:sz w:val="28"/>
          <w:szCs w:val="28"/>
        </w:rPr>
      </w:pPr>
      <w:r w:rsidRPr="00236BAA">
        <w:rPr>
          <w:rStyle w:val="FontStyle18"/>
          <w:sz w:val="28"/>
          <w:szCs w:val="28"/>
        </w:rPr>
        <w:t>Все внеплановые контрольные мероприятия могут проводиться только после согласования с органами прокуратуры.</w:t>
      </w:r>
    </w:p>
    <w:p w:rsidR="00F74505" w:rsidRPr="00236BAA" w:rsidRDefault="00F74505" w:rsidP="00F74505">
      <w:pPr>
        <w:pStyle w:val="Style8"/>
        <w:widowControl/>
        <w:ind w:firstLine="710"/>
        <w:rPr>
          <w:rStyle w:val="FontStyle18"/>
          <w:sz w:val="28"/>
          <w:szCs w:val="28"/>
        </w:rPr>
      </w:pPr>
      <w:r w:rsidRPr="00236BAA">
        <w:rPr>
          <w:rStyle w:val="FontStyle18"/>
          <w:sz w:val="28"/>
          <w:szCs w:val="28"/>
        </w:rPr>
        <w:t>Основанием для отказа в согласовании проведения внепланового контрольного мероприятия может быть несоответствие вида внепланового контрольного мероприятия индикаторам риска нарушения обязательных требований, установленных настоящим решением.</w:t>
      </w:r>
    </w:p>
    <w:p w:rsidR="001372D3" w:rsidRDefault="001372D3">
      <w:pPr>
        <w:rPr>
          <w:sz w:val="28"/>
          <w:szCs w:val="28"/>
        </w:rPr>
      </w:pPr>
    </w:p>
    <w:p w:rsidR="00F74505" w:rsidRDefault="00F74505" w:rsidP="00F74505">
      <w:pPr>
        <w:pStyle w:val="Style1"/>
        <w:widowControl/>
        <w:spacing w:before="77" w:line="322" w:lineRule="exact"/>
        <w:rPr>
          <w:rStyle w:val="FontStyle17"/>
          <w:sz w:val="28"/>
          <w:szCs w:val="28"/>
        </w:rPr>
      </w:pPr>
      <w:r>
        <w:rPr>
          <w:rStyle w:val="FontStyle17"/>
          <w:sz w:val="28"/>
          <w:szCs w:val="28"/>
          <w:lang w:eastAsia="en-US"/>
        </w:rPr>
        <w:lastRenderedPageBreak/>
        <w:t>2</w:t>
      </w:r>
      <w:r w:rsidRPr="00236BAA">
        <w:rPr>
          <w:rStyle w:val="FontStyle17"/>
          <w:sz w:val="28"/>
          <w:szCs w:val="28"/>
          <w:lang w:eastAsia="en-US"/>
        </w:rPr>
        <w:t xml:space="preserve">.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в </w:t>
      </w:r>
      <w:r>
        <w:rPr>
          <w:rStyle w:val="FontStyle17"/>
          <w:sz w:val="28"/>
          <w:szCs w:val="28"/>
          <w:lang w:eastAsia="en-US"/>
        </w:rPr>
        <w:t xml:space="preserve">области </w:t>
      </w:r>
      <w:r w:rsidRPr="00236BAA">
        <w:rPr>
          <w:rStyle w:val="FontStyle17"/>
          <w:sz w:val="28"/>
          <w:szCs w:val="28"/>
        </w:rPr>
        <w:t>благоустройства</w:t>
      </w:r>
    </w:p>
    <w:p w:rsidR="00F74505" w:rsidRPr="00236BAA" w:rsidRDefault="00F74505" w:rsidP="00F74505">
      <w:pPr>
        <w:pStyle w:val="Style10"/>
        <w:widowControl/>
        <w:tabs>
          <w:tab w:val="left" w:pos="1416"/>
        </w:tabs>
        <w:spacing w:before="317"/>
        <w:ind w:right="5"/>
        <w:rPr>
          <w:rStyle w:val="FontStyle18"/>
          <w:sz w:val="28"/>
          <w:szCs w:val="28"/>
        </w:rPr>
      </w:pPr>
      <w:r>
        <w:rPr>
          <w:rStyle w:val="FontStyle18"/>
          <w:sz w:val="28"/>
          <w:szCs w:val="28"/>
        </w:rPr>
        <w:t>2</w:t>
      </w:r>
      <w:r w:rsidRPr="00236BAA">
        <w:rPr>
          <w:rStyle w:val="FontStyle18"/>
          <w:sz w:val="28"/>
          <w:szCs w:val="28"/>
        </w:rPr>
        <w:t>.1. Признаки ненадлежащего содержание подземных инженерных коммуникаций, расположенных на территории общего пользования.</w:t>
      </w:r>
    </w:p>
    <w:p w:rsidR="00F74505" w:rsidRPr="00236BAA" w:rsidRDefault="00F74505" w:rsidP="00F74505">
      <w:pPr>
        <w:pStyle w:val="Style4"/>
        <w:widowControl/>
        <w:tabs>
          <w:tab w:val="left" w:pos="1416"/>
        </w:tabs>
        <w:ind w:left="715" w:firstLine="0"/>
        <w:rPr>
          <w:rStyle w:val="FontStyle18"/>
          <w:sz w:val="28"/>
          <w:szCs w:val="28"/>
        </w:rPr>
      </w:pPr>
      <w:r>
        <w:rPr>
          <w:rStyle w:val="FontStyle18"/>
          <w:sz w:val="28"/>
          <w:szCs w:val="28"/>
        </w:rPr>
        <w:t>2</w:t>
      </w:r>
      <w:r w:rsidRPr="00236BAA">
        <w:rPr>
          <w:rStyle w:val="FontStyle18"/>
          <w:sz w:val="28"/>
          <w:szCs w:val="28"/>
        </w:rPr>
        <w:t>.2. Признаки повреждения элементов благоустройства.</w:t>
      </w:r>
    </w:p>
    <w:p w:rsidR="00F74505" w:rsidRPr="00236BAA" w:rsidRDefault="00F74505" w:rsidP="00F74505">
      <w:pPr>
        <w:pStyle w:val="Style4"/>
        <w:widowControl/>
        <w:tabs>
          <w:tab w:val="left" w:pos="1416"/>
        </w:tabs>
        <w:ind w:left="715" w:firstLine="0"/>
        <w:rPr>
          <w:rStyle w:val="FontStyle18"/>
          <w:sz w:val="28"/>
          <w:szCs w:val="28"/>
        </w:rPr>
      </w:pPr>
      <w:r>
        <w:rPr>
          <w:rStyle w:val="FontStyle18"/>
          <w:sz w:val="28"/>
          <w:szCs w:val="28"/>
        </w:rPr>
        <w:t>2</w:t>
      </w:r>
      <w:r w:rsidRPr="00236BAA">
        <w:rPr>
          <w:rStyle w:val="FontStyle18"/>
          <w:sz w:val="28"/>
          <w:szCs w:val="28"/>
        </w:rPr>
        <w:t>.3. Признаки нарушения порядка проведения земляных работ.</w:t>
      </w:r>
    </w:p>
    <w:p w:rsidR="00F74505" w:rsidRPr="00236BAA" w:rsidRDefault="00F74505" w:rsidP="00F74505">
      <w:pPr>
        <w:pStyle w:val="Style4"/>
        <w:widowControl/>
        <w:tabs>
          <w:tab w:val="left" w:pos="1416"/>
        </w:tabs>
        <w:rPr>
          <w:rStyle w:val="FontStyle18"/>
          <w:sz w:val="28"/>
          <w:szCs w:val="28"/>
        </w:rPr>
      </w:pPr>
      <w:r>
        <w:rPr>
          <w:rStyle w:val="FontStyle18"/>
          <w:sz w:val="28"/>
          <w:szCs w:val="28"/>
        </w:rPr>
        <w:t>2</w:t>
      </w:r>
      <w:r w:rsidRPr="00236BAA">
        <w:rPr>
          <w:rStyle w:val="FontStyle18"/>
          <w:sz w:val="28"/>
          <w:szCs w:val="28"/>
        </w:rPr>
        <w:t xml:space="preserve">.4. Признаки </w:t>
      </w:r>
      <w:proofErr w:type="gramStart"/>
      <w:r w:rsidRPr="00236BAA">
        <w:rPr>
          <w:rStyle w:val="FontStyle18"/>
          <w:sz w:val="28"/>
          <w:szCs w:val="28"/>
        </w:rPr>
        <w:t>нарушения порядка использования объекта озеленения</w:t>
      </w:r>
      <w:proofErr w:type="gramEnd"/>
      <w:r w:rsidRPr="00236BAA">
        <w:rPr>
          <w:rStyle w:val="FontStyle18"/>
          <w:sz w:val="28"/>
          <w:szCs w:val="28"/>
        </w:rPr>
        <w:t>.</w:t>
      </w:r>
    </w:p>
    <w:p w:rsidR="00F74505" w:rsidRPr="00236BAA" w:rsidRDefault="00F74505" w:rsidP="00F74505">
      <w:pPr>
        <w:pStyle w:val="Style10"/>
        <w:widowControl/>
        <w:tabs>
          <w:tab w:val="left" w:pos="1416"/>
        </w:tabs>
        <w:ind w:right="5"/>
        <w:rPr>
          <w:rStyle w:val="FontStyle18"/>
          <w:sz w:val="28"/>
          <w:szCs w:val="28"/>
        </w:rPr>
      </w:pPr>
      <w:r>
        <w:rPr>
          <w:rStyle w:val="FontStyle18"/>
          <w:sz w:val="28"/>
          <w:szCs w:val="28"/>
        </w:rPr>
        <w:t>2</w:t>
      </w:r>
      <w:r w:rsidRPr="00236BAA">
        <w:rPr>
          <w:rStyle w:val="FontStyle18"/>
          <w:sz w:val="28"/>
          <w:szCs w:val="28"/>
        </w:rPr>
        <w:t>.5. Признаки ненадлежащего содержания и использования территории общего пользования.</w:t>
      </w:r>
    </w:p>
    <w:p w:rsidR="00F74505" w:rsidRPr="00236BAA" w:rsidRDefault="00F74505" w:rsidP="00F74505">
      <w:pPr>
        <w:pStyle w:val="Style10"/>
        <w:widowControl/>
        <w:tabs>
          <w:tab w:val="left" w:pos="1416"/>
        </w:tabs>
        <w:ind w:right="5"/>
        <w:rPr>
          <w:rStyle w:val="FontStyle18"/>
          <w:sz w:val="28"/>
          <w:szCs w:val="28"/>
        </w:rPr>
      </w:pPr>
      <w:r>
        <w:rPr>
          <w:rStyle w:val="FontStyle18"/>
          <w:sz w:val="28"/>
          <w:szCs w:val="28"/>
        </w:rPr>
        <w:t>2</w:t>
      </w:r>
      <w:r w:rsidRPr="00236BAA">
        <w:rPr>
          <w:rStyle w:val="FontStyle18"/>
          <w:sz w:val="28"/>
          <w:szCs w:val="28"/>
        </w:rPr>
        <w:t>.6. Признаки ненадлежащего содержания и использования фасадов зданий, строений, сооружений и их конструктивных элементов.</w:t>
      </w:r>
    </w:p>
    <w:p w:rsidR="00F74505" w:rsidRDefault="00F74505" w:rsidP="00F74505">
      <w:pPr>
        <w:pStyle w:val="Style10"/>
        <w:widowControl/>
        <w:tabs>
          <w:tab w:val="left" w:pos="1416"/>
        </w:tabs>
        <w:ind w:right="14"/>
        <w:rPr>
          <w:rStyle w:val="FontStyle18"/>
          <w:sz w:val="28"/>
          <w:szCs w:val="28"/>
        </w:rPr>
      </w:pPr>
      <w:r>
        <w:rPr>
          <w:rStyle w:val="FontStyle18"/>
          <w:sz w:val="28"/>
          <w:szCs w:val="28"/>
        </w:rPr>
        <w:t>2</w:t>
      </w:r>
      <w:r w:rsidRPr="00236BAA">
        <w:rPr>
          <w:rStyle w:val="FontStyle18"/>
          <w:sz w:val="28"/>
          <w:szCs w:val="28"/>
        </w:rPr>
        <w:t xml:space="preserve">.7. </w:t>
      </w:r>
      <w:r>
        <w:rPr>
          <w:rStyle w:val="FontStyle18"/>
          <w:sz w:val="28"/>
          <w:szCs w:val="28"/>
        </w:rPr>
        <w:t>Наличие самовольно нанесенных надписей или рисунков на фасадах нежилых зданий, строений, сооружений, а также на иных элементах благоустройства и в общественных местах</w:t>
      </w:r>
      <w:r w:rsidRPr="00236BAA">
        <w:rPr>
          <w:rStyle w:val="FontStyle18"/>
          <w:sz w:val="28"/>
          <w:szCs w:val="28"/>
        </w:rPr>
        <w:t>.</w:t>
      </w:r>
    </w:p>
    <w:p w:rsidR="00F74505" w:rsidRPr="00236BAA" w:rsidRDefault="00F74505" w:rsidP="00F74505">
      <w:pPr>
        <w:pStyle w:val="Style10"/>
        <w:widowControl/>
        <w:tabs>
          <w:tab w:val="left" w:pos="1416"/>
        </w:tabs>
        <w:ind w:right="14"/>
        <w:rPr>
          <w:rStyle w:val="FontStyle18"/>
          <w:sz w:val="28"/>
          <w:szCs w:val="28"/>
        </w:rPr>
      </w:pPr>
      <w:r>
        <w:rPr>
          <w:rStyle w:val="FontStyle18"/>
          <w:sz w:val="28"/>
          <w:szCs w:val="28"/>
        </w:rPr>
        <w:t>2.8. Наличие сосулек на кровлях зданий, сооружений.</w:t>
      </w:r>
    </w:p>
    <w:p w:rsidR="00F74505" w:rsidRDefault="00F74505" w:rsidP="00F74505">
      <w:pPr>
        <w:ind w:firstLine="708"/>
        <w:rPr>
          <w:rStyle w:val="FontStyle18"/>
          <w:sz w:val="28"/>
          <w:szCs w:val="28"/>
        </w:rPr>
      </w:pPr>
      <w:r>
        <w:rPr>
          <w:rStyle w:val="FontStyle18"/>
          <w:sz w:val="28"/>
          <w:szCs w:val="28"/>
        </w:rPr>
        <w:t>2</w:t>
      </w:r>
      <w:r w:rsidRPr="00236BAA">
        <w:rPr>
          <w:rStyle w:val="FontStyle18"/>
          <w:sz w:val="28"/>
          <w:szCs w:val="28"/>
        </w:rPr>
        <w:t>.</w:t>
      </w:r>
      <w:r>
        <w:rPr>
          <w:rStyle w:val="FontStyle18"/>
          <w:sz w:val="28"/>
          <w:szCs w:val="28"/>
        </w:rPr>
        <w:t>9</w:t>
      </w:r>
      <w:r w:rsidRPr="00236BAA">
        <w:rPr>
          <w:rStyle w:val="FontStyle18"/>
          <w:sz w:val="28"/>
          <w:szCs w:val="28"/>
        </w:rPr>
        <w:t>. Признаки нарушения правил уборки кровли, крыш, входных групп здания, строения, сооружения.</w:t>
      </w:r>
    </w:p>
    <w:p w:rsidR="00F74505" w:rsidRPr="00236BAA" w:rsidRDefault="00F74505" w:rsidP="00F74505">
      <w:pPr>
        <w:ind w:firstLine="708"/>
        <w:rPr>
          <w:rStyle w:val="FontStyle18"/>
          <w:sz w:val="28"/>
          <w:szCs w:val="28"/>
        </w:rPr>
      </w:pPr>
      <w:r>
        <w:rPr>
          <w:rStyle w:val="FontStyle18"/>
          <w:sz w:val="28"/>
          <w:szCs w:val="28"/>
        </w:rPr>
        <w:t>2.10. Размещение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w:t>
      </w:r>
    </w:p>
    <w:p w:rsidR="00F74505" w:rsidRDefault="00F74505" w:rsidP="00F74505">
      <w:pPr>
        <w:pStyle w:val="Style10"/>
        <w:widowControl/>
        <w:tabs>
          <w:tab w:val="left" w:pos="1416"/>
        </w:tabs>
        <w:spacing w:line="326" w:lineRule="exact"/>
        <w:ind w:right="24"/>
        <w:rPr>
          <w:rStyle w:val="FontStyle18"/>
          <w:sz w:val="28"/>
          <w:szCs w:val="28"/>
        </w:rPr>
      </w:pPr>
      <w:r>
        <w:rPr>
          <w:rStyle w:val="FontStyle18"/>
          <w:sz w:val="28"/>
          <w:szCs w:val="28"/>
        </w:rPr>
        <w:t>2</w:t>
      </w:r>
      <w:r w:rsidRPr="00236BAA">
        <w:rPr>
          <w:rStyle w:val="FontStyle18"/>
          <w:sz w:val="28"/>
          <w:szCs w:val="28"/>
        </w:rPr>
        <w:t>.</w:t>
      </w:r>
      <w:r>
        <w:rPr>
          <w:rStyle w:val="FontStyle18"/>
          <w:sz w:val="28"/>
          <w:szCs w:val="28"/>
        </w:rPr>
        <w:t>11</w:t>
      </w:r>
      <w:r w:rsidRPr="00236BAA">
        <w:rPr>
          <w:rStyle w:val="FontStyle18"/>
          <w:sz w:val="28"/>
          <w:szCs w:val="28"/>
        </w:rPr>
        <w:t>. Не</w:t>
      </w:r>
      <w:r w:rsidR="00624765">
        <w:rPr>
          <w:rStyle w:val="FontStyle18"/>
          <w:sz w:val="28"/>
          <w:szCs w:val="28"/>
        </w:rPr>
        <w:t xml:space="preserve"> </w:t>
      </w:r>
      <w:r w:rsidRPr="00236BAA">
        <w:rPr>
          <w:rStyle w:val="FontStyle18"/>
          <w:sz w:val="28"/>
          <w:szCs w:val="28"/>
        </w:rPr>
        <w:t>проведение мероприятий по предотвращению распространения и ун</w:t>
      </w:r>
      <w:r>
        <w:rPr>
          <w:rStyle w:val="FontStyle18"/>
          <w:sz w:val="28"/>
          <w:szCs w:val="28"/>
        </w:rPr>
        <w:t xml:space="preserve">ичтожению </w:t>
      </w:r>
      <w:r w:rsidR="00624765" w:rsidRPr="00624765">
        <w:rPr>
          <w:bCs/>
          <w:sz w:val="28"/>
          <w:szCs w:val="28"/>
        </w:rPr>
        <w:t xml:space="preserve">амброзии </w:t>
      </w:r>
      <w:proofErr w:type="spellStart"/>
      <w:proofErr w:type="gramStart"/>
      <w:r w:rsidR="00624765" w:rsidRPr="00624765">
        <w:rPr>
          <w:bCs/>
          <w:sz w:val="28"/>
          <w:szCs w:val="28"/>
        </w:rPr>
        <w:t>полынноли́стн</w:t>
      </w:r>
      <w:r w:rsidR="00624765">
        <w:rPr>
          <w:bCs/>
          <w:sz w:val="28"/>
          <w:szCs w:val="28"/>
        </w:rPr>
        <w:t>ой</w:t>
      </w:r>
      <w:proofErr w:type="spellEnd"/>
      <w:proofErr w:type="gramEnd"/>
      <w:r w:rsidR="00624765">
        <w:t xml:space="preserve"> </w:t>
      </w:r>
      <w:r>
        <w:rPr>
          <w:rStyle w:val="FontStyle18"/>
          <w:sz w:val="28"/>
          <w:szCs w:val="28"/>
        </w:rPr>
        <w:t>собственниками земельных участков.</w:t>
      </w:r>
    </w:p>
    <w:p w:rsidR="00F74505" w:rsidRDefault="00F74505" w:rsidP="00F74505">
      <w:pPr>
        <w:pStyle w:val="Style10"/>
        <w:widowControl/>
        <w:tabs>
          <w:tab w:val="left" w:pos="1416"/>
        </w:tabs>
        <w:spacing w:line="326" w:lineRule="exact"/>
        <w:ind w:right="24"/>
        <w:rPr>
          <w:rStyle w:val="FontStyle18"/>
          <w:sz w:val="28"/>
          <w:szCs w:val="28"/>
        </w:rPr>
      </w:pPr>
      <w:r>
        <w:rPr>
          <w:rStyle w:val="FontStyle18"/>
          <w:sz w:val="28"/>
          <w:szCs w:val="28"/>
        </w:rPr>
        <w:t>2.12. Наличие на прилегающей территории к объектам недвижимости карантинных, ядовитых и сорных растений, порубочных остатков деревьев и кустарников.</w:t>
      </w:r>
    </w:p>
    <w:p w:rsidR="00F74505" w:rsidRDefault="00F74505" w:rsidP="00F74505">
      <w:pPr>
        <w:pStyle w:val="Style10"/>
        <w:widowControl/>
        <w:tabs>
          <w:tab w:val="left" w:pos="1416"/>
        </w:tabs>
        <w:spacing w:line="326" w:lineRule="exact"/>
        <w:ind w:right="24"/>
        <w:rPr>
          <w:rStyle w:val="FontStyle18"/>
          <w:sz w:val="28"/>
          <w:szCs w:val="28"/>
        </w:rPr>
      </w:pPr>
      <w:r>
        <w:rPr>
          <w:rStyle w:val="FontStyle18"/>
          <w:sz w:val="28"/>
          <w:szCs w:val="28"/>
        </w:rPr>
        <w:t>2.13.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F74505" w:rsidRDefault="00F74505" w:rsidP="00F74505">
      <w:pPr>
        <w:pStyle w:val="Style10"/>
        <w:widowControl/>
        <w:tabs>
          <w:tab w:val="left" w:pos="1416"/>
        </w:tabs>
        <w:spacing w:line="326" w:lineRule="exact"/>
        <w:ind w:right="24"/>
        <w:rPr>
          <w:rStyle w:val="FontStyle18"/>
          <w:sz w:val="28"/>
          <w:szCs w:val="28"/>
        </w:rPr>
      </w:pPr>
      <w:r>
        <w:rPr>
          <w:rStyle w:val="FontStyle18"/>
          <w:sz w:val="28"/>
          <w:szCs w:val="28"/>
        </w:rPr>
        <w:t>2.14. Выпас сельскохозяйственных животных и птиц на территориях общего пользования.</w:t>
      </w:r>
    </w:p>
    <w:p w:rsidR="00F74505" w:rsidRPr="00236BAA" w:rsidRDefault="00F74505" w:rsidP="00F74505">
      <w:pPr>
        <w:pStyle w:val="Style10"/>
        <w:widowControl/>
        <w:tabs>
          <w:tab w:val="left" w:pos="1416"/>
        </w:tabs>
        <w:ind w:right="14"/>
        <w:rPr>
          <w:color w:val="000000"/>
          <w:sz w:val="28"/>
          <w:szCs w:val="28"/>
        </w:rPr>
      </w:pPr>
      <w:r>
        <w:rPr>
          <w:rStyle w:val="FontStyle18"/>
          <w:sz w:val="28"/>
          <w:szCs w:val="28"/>
        </w:rPr>
        <w:t>2.15. Нарушения условий</w:t>
      </w:r>
      <w:r w:rsidRPr="00236BAA">
        <w:rPr>
          <w:rStyle w:val="FontStyle18"/>
          <w:sz w:val="28"/>
          <w:szCs w:val="28"/>
        </w:rPr>
        <w:t xml:space="preserve"> обеспечения доступности для инвалидов объектов социальной, инженерной и транспортной инфраструктур и предоставляемых услуг.</w:t>
      </w:r>
      <w:r w:rsidRPr="00236BAA">
        <w:rPr>
          <w:color w:val="000000"/>
          <w:sz w:val="28"/>
          <w:szCs w:val="28"/>
        </w:rPr>
        <w:t xml:space="preserve"> </w:t>
      </w:r>
    </w:p>
    <w:p w:rsidR="001372D3" w:rsidRDefault="001372D3">
      <w:pPr>
        <w:rPr>
          <w:sz w:val="28"/>
          <w:szCs w:val="28"/>
        </w:rPr>
      </w:pPr>
    </w:p>
    <w:p w:rsidR="00624765" w:rsidRDefault="00624765">
      <w:pPr>
        <w:rPr>
          <w:sz w:val="28"/>
          <w:szCs w:val="28"/>
        </w:rPr>
      </w:pPr>
    </w:p>
    <w:p w:rsidR="00624765" w:rsidRPr="00236BAA" w:rsidRDefault="00624765" w:rsidP="00624765">
      <w:pPr>
        <w:pStyle w:val="Style10"/>
        <w:widowControl/>
        <w:tabs>
          <w:tab w:val="left" w:pos="0"/>
        </w:tabs>
        <w:ind w:right="10" w:firstLine="0"/>
        <w:jc w:val="center"/>
        <w:rPr>
          <w:rStyle w:val="FontStyle17"/>
          <w:sz w:val="28"/>
          <w:szCs w:val="28"/>
        </w:rPr>
      </w:pPr>
      <w:r>
        <w:rPr>
          <w:rStyle w:val="FontStyle17"/>
          <w:sz w:val="28"/>
          <w:szCs w:val="28"/>
        </w:rPr>
        <w:t>3</w:t>
      </w:r>
      <w:r w:rsidRPr="00236BAA">
        <w:rPr>
          <w:rStyle w:val="FontStyle17"/>
          <w:sz w:val="28"/>
          <w:szCs w:val="28"/>
        </w:rPr>
        <w:t>. Индикаторы риска нарушения обязательных требований, используемых для определения необходимости проведения внеплановой проверки при осуществлении муниципального контроля на автомобильном транспорте, городском наземном электрическом транспорте и в дорожном хозяйстве</w:t>
      </w:r>
    </w:p>
    <w:p w:rsidR="00624765" w:rsidRPr="00236BAA" w:rsidRDefault="00624765" w:rsidP="00624765">
      <w:pPr>
        <w:pStyle w:val="Style11"/>
        <w:widowControl/>
        <w:spacing w:line="240" w:lineRule="exact"/>
        <w:ind w:left="720"/>
        <w:jc w:val="left"/>
        <w:rPr>
          <w:sz w:val="28"/>
          <w:szCs w:val="28"/>
        </w:rPr>
      </w:pPr>
    </w:p>
    <w:p w:rsidR="00624765" w:rsidRPr="00EF3E1A" w:rsidRDefault="00624765" w:rsidP="00624765">
      <w:pPr>
        <w:ind w:firstLine="567"/>
        <w:jc w:val="both"/>
        <w:rPr>
          <w:sz w:val="28"/>
          <w:szCs w:val="28"/>
        </w:rPr>
      </w:pPr>
      <w:r>
        <w:rPr>
          <w:sz w:val="28"/>
          <w:szCs w:val="28"/>
        </w:rPr>
        <w:t xml:space="preserve">  3.1. Н</w:t>
      </w:r>
      <w:r w:rsidRPr="00EF3E1A">
        <w:rPr>
          <w:sz w:val="28"/>
          <w:szCs w:val="28"/>
        </w:rPr>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w:t>
      </w:r>
      <w:r>
        <w:rPr>
          <w:sz w:val="28"/>
          <w:szCs w:val="28"/>
        </w:rPr>
        <w:t>ормационных щитов и указателей;</w:t>
      </w:r>
    </w:p>
    <w:p w:rsidR="00624765" w:rsidRDefault="00624765" w:rsidP="00624765">
      <w:pPr>
        <w:ind w:firstLine="567"/>
        <w:jc w:val="both"/>
        <w:rPr>
          <w:sz w:val="28"/>
          <w:szCs w:val="28"/>
        </w:rPr>
      </w:pPr>
      <w:r>
        <w:rPr>
          <w:sz w:val="28"/>
          <w:szCs w:val="28"/>
        </w:rPr>
        <w:t xml:space="preserve">   3.2. Наличие информации о нарушениях контролируемым лицом (подрядной организацией) обязательных требований в области правил дорожного движения либо эксплуатации автомобильных дорог при выполнении работ по содержанию, ремонту автомобильных дорог;</w:t>
      </w:r>
    </w:p>
    <w:p w:rsidR="00624765" w:rsidRDefault="00624765" w:rsidP="00624765">
      <w:pPr>
        <w:ind w:firstLine="567"/>
        <w:jc w:val="both"/>
        <w:rPr>
          <w:sz w:val="28"/>
          <w:szCs w:val="28"/>
        </w:rPr>
      </w:pPr>
      <w:r>
        <w:rPr>
          <w:sz w:val="28"/>
          <w:szCs w:val="28"/>
        </w:rPr>
        <w:t xml:space="preserve">  3.3. Н</w:t>
      </w:r>
      <w:r w:rsidRPr="00EF3E1A">
        <w:rPr>
          <w:sz w:val="28"/>
          <w:szCs w:val="28"/>
        </w:rPr>
        <w:t>епредставление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w:t>
      </w:r>
      <w:r>
        <w:rPr>
          <w:sz w:val="28"/>
          <w:szCs w:val="28"/>
        </w:rPr>
        <w:t>ий.</w:t>
      </w:r>
    </w:p>
    <w:p w:rsidR="00624765" w:rsidRPr="00236BAA" w:rsidRDefault="00624765" w:rsidP="00624765">
      <w:pPr>
        <w:pStyle w:val="Style11"/>
        <w:widowControl/>
        <w:spacing w:line="322" w:lineRule="exact"/>
        <w:ind w:firstLine="708"/>
        <w:rPr>
          <w:rStyle w:val="FontStyle18"/>
          <w:sz w:val="28"/>
          <w:szCs w:val="28"/>
        </w:rPr>
      </w:pPr>
      <w:r>
        <w:rPr>
          <w:rStyle w:val="FontStyle18"/>
          <w:sz w:val="28"/>
          <w:szCs w:val="28"/>
        </w:rPr>
        <w:t xml:space="preserve">3.4. </w:t>
      </w:r>
      <w:r w:rsidRPr="00236BAA">
        <w:rPr>
          <w:rStyle w:val="FontStyle18"/>
          <w:sz w:val="28"/>
          <w:szCs w:val="28"/>
        </w:rPr>
        <w:t>Признаки нарушения эксплуатации объектов дорожного сервиса, размещенных в полосах отвода и (или) придорожных полосах автомобильных дорог общего пользования.</w:t>
      </w:r>
    </w:p>
    <w:p w:rsidR="00624765" w:rsidRPr="00236BAA" w:rsidRDefault="00624765" w:rsidP="00624765">
      <w:pPr>
        <w:pStyle w:val="Style4"/>
        <w:widowControl/>
        <w:tabs>
          <w:tab w:val="left" w:pos="0"/>
        </w:tabs>
        <w:ind w:firstLine="0"/>
        <w:jc w:val="both"/>
        <w:rPr>
          <w:rStyle w:val="FontStyle18"/>
          <w:sz w:val="28"/>
          <w:szCs w:val="28"/>
        </w:rPr>
      </w:pPr>
      <w:r>
        <w:rPr>
          <w:rStyle w:val="FontStyle18"/>
          <w:sz w:val="28"/>
          <w:szCs w:val="28"/>
        </w:rPr>
        <w:tab/>
        <w:t>3.5</w:t>
      </w:r>
      <w:r w:rsidRPr="00236BAA">
        <w:rPr>
          <w:rStyle w:val="FontStyle18"/>
          <w:sz w:val="28"/>
          <w:szCs w:val="28"/>
        </w:rPr>
        <w:t>. Признаки нарушения требований к работам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24765" w:rsidRPr="00236BAA" w:rsidRDefault="00624765" w:rsidP="00624765">
      <w:pPr>
        <w:pStyle w:val="Style4"/>
        <w:widowControl/>
        <w:tabs>
          <w:tab w:val="left" w:pos="1421"/>
        </w:tabs>
        <w:ind w:right="19" w:firstLine="725"/>
        <w:jc w:val="both"/>
        <w:rPr>
          <w:rStyle w:val="FontStyle18"/>
          <w:sz w:val="28"/>
          <w:szCs w:val="28"/>
        </w:rPr>
      </w:pPr>
      <w:r>
        <w:rPr>
          <w:rStyle w:val="FontStyle18"/>
          <w:sz w:val="28"/>
          <w:szCs w:val="28"/>
        </w:rPr>
        <w:t>3.6</w:t>
      </w:r>
      <w:r w:rsidRPr="00236BAA">
        <w:rPr>
          <w:rStyle w:val="FontStyle18"/>
          <w:sz w:val="28"/>
          <w:szCs w:val="28"/>
        </w:rPr>
        <w:t xml:space="preserve"> </w:t>
      </w:r>
      <w:r>
        <w:rPr>
          <w:rStyle w:val="FontStyle18"/>
          <w:sz w:val="28"/>
          <w:szCs w:val="28"/>
        </w:rPr>
        <w:t>Объявление в течение 30 дней контролируемому лицу более 5 предостережений о недопустимости нарушения обязательных требований.</w:t>
      </w:r>
    </w:p>
    <w:p w:rsidR="00624765" w:rsidRPr="00A808E5" w:rsidRDefault="00624765" w:rsidP="00624765">
      <w:pPr>
        <w:pStyle w:val="Style10"/>
        <w:widowControl/>
        <w:tabs>
          <w:tab w:val="left" w:pos="1421"/>
        </w:tabs>
        <w:ind w:right="5"/>
        <w:rPr>
          <w:rStyle w:val="FontStyle18"/>
          <w:sz w:val="28"/>
          <w:szCs w:val="28"/>
        </w:rPr>
      </w:pPr>
      <w:r>
        <w:rPr>
          <w:rStyle w:val="FontStyle18"/>
          <w:sz w:val="28"/>
          <w:szCs w:val="28"/>
        </w:rPr>
        <w:t>3</w:t>
      </w:r>
      <w:r w:rsidRPr="00A808E5">
        <w:rPr>
          <w:rStyle w:val="FontStyle18"/>
          <w:sz w:val="28"/>
          <w:szCs w:val="28"/>
        </w:rPr>
        <w:t>.7. Отсутствие на колодцах подземных инженерных коммуникаций, расположенных на автомобильных дорогах местного значения, люков (крышек), а также нахождение колодцев подземных инженерных коммуникаций, расположенных на автомобильных дорогах местного значения, люков (крышек) таких колодцев в поврежденном состоянии.</w:t>
      </w:r>
    </w:p>
    <w:p w:rsidR="00624765" w:rsidRPr="00236BAA" w:rsidRDefault="00624765" w:rsidP="00624765">
      <w:pPr>
        <w:pStyle w:val="Style10"/>
        <w:widowControl/>
        <w:tabs>
          <w:tab w:val="left" w:pos="1421"/>
        </w:tabs>
        <w:rPr>
          <w:rStyle w:val="FontStyle18"/>
          <w:sz w:val="28"/>
          <w:szCs w:val="28"/>
        </w:rPr>
      </w:pPr>
      <w:r>
        <w:rPr>
          <w:rStyle w:val="FontStyle18"/>
          <w:sz w:val="28"/>
          <w:szCs w:val="28"/>
        </w:rPr>
        <w:t>3</w:t>
      </w:r>
      <w:r w:rsidRPr="00A808E5">
        <w:rPr>
          <w:rStyle w:val="FontStyle18"/>
          <w:sz w:val="28"/>
          <w:szCs w:val="28"/>
        </w:rPr>
        <w:t>.8. Признаки повреждения дорожного покрытия, прилегающего к верхней (наружной) горловине колодца подземных инженерных коммуникаций, расположенного на автомобильной дороге местного значения.</w:t>
      </w:r>
    </w:p>
    <w:p w:rsidR="00624765" w:rsidRPr="00236BAA" w:rsidRDefault="00624765" w:rsidP="00624765">
      <w:pPr>
        <w:pStyle w:val="Style10"/>
        <w:widowControl/>
        <w:tabs>
          <w:tab w:val="left" w:pos="1421"/>
        </w:tabs>
        <w:rPr>
          <w:rStyle w:val="FontStyle18"/>
          <w:sz w:val="28"/>
          <w:szCs w:val="28"/>
        </w:rPr>
      </w:pPr>
      <w:r>
        <w:rPr>
          <w:rStyle w:val="FontStyle18"/>
          <w:sz w:val="28"/>
          <w:szCs w:val="28"/>
        </w:rPr>
        <w:t>3.9</w:t>
      </w:r>
      <w:r w:rsidRPr="00236BAA">
        <w:rPr>
          <w:rStyle w:val="FontStyle18"/>
          <w:sz w:val="28"/>
          <w:szCs w:val="28"/>
        </w:rPr>
        <w:t xml:space="preserve">. </w:t>
      </w:r>
      <w:r>
        <w:rPr>
          <w:rStyle w:val="FontStyle18"/>
          <w:sz w:val="28"/>
          <w:szCs w:val="28"/>
        </w:rPr>
        <w:t>Поступление в течение 30 дней 5 и более жалоб (обращений) граждан на неудовлетворительное качество обслуживания маршрута регулярных перевозок контролируемым лицом, признанных обоснованными и подлежащими удовлетворению.</w:t>
      </w:r>
    </w:p>
    <w:p w:rsidR="001372D3" w:rsidRDefault="001372D3">
      <w:pPr>
        <w:rPr>
          <w:sz w:val="28"/>
          <w:szCs w:val="28"/>
        </w:rPr>
      </w:pPr>
    </w:p>
    <w:p w:rsidR="001372D3" w:rsidRDefault="001372D3">
      <w:pPr>
        <w:rPr>
          <w:sz w:val="28"/>
          <w:szCs w:val="28"/>
        </w:rPr>
      </w:pPr>
    </w:p>
    <w:p w:rsidR="00624765" w:rsidRDefault="00624765">
      <w:pPr>
        <w:rPr>
          <w:sz w:val="28"/>
          <w:szCs w:val="28"/>
        </w:rPr>
      </w:pPr>
    </w:p>
    <w:p w:rsidR="005A0999" w:rsidRDefault="005A0999" w:rsidP="005A0999">
      <w:pPr>
        <w:tabs>
          <w:tab w:val="center" w:pos="709"/>
        </w:tabs>
        <w:jc w:val="both"/>
        <w:rPr>
          <w:sz w:val="28"/>
          <w:szCs w:val="28"/>
        </w:rPr>
      </w:pPr>
      <w:r w:rsidRPr="003C6603">
        <w:rPr>
          <w:sz w:val="28"/>
          <w:szCs w:val="28"/>
        </w:rPr>
        <w:t xml:space="preserve">Глава </w:t>
      </w:r>
      <w:proofErr w:type="spellStart"/>
      <w:r w:rsidRPr="003C6603">
        <w:rPr>
          <w:sz w:val="28"/>
          <w:szCs w:val="28"/>
        </w:rPr>
        <w:t>Маламинскогосельского</w:t>
      </w:r>
      <w:proofErr w:type="spellEnd"/>
    </w:p>
    <w:p w:rsidR="001372D3" w:rsidRPr="003C6603" w:rsidRDefault="005A0999" w:rsidP="005A0999">
      <w:pPr>
        <w:rPr>
          <w:sz w:val="28"/>
          <w:szCs w:val="28"/>
        </w:rPr>
      </w:pPr>
      <w:r w:rsidRPr="003C6603">
        <w:rPr>
          <w:sz w:val="28"/>
          <w:szCs w:val="28"/>
        </w:rPr>
        <w:t xml:space="preserve">поселения Успенского района           </w:t>
      </w:r>
      <w:r>
        <w:rPr>
          <w:sz w:val="28"/>
          <w:szCs w:val="28"/>
        </w:rPr>
        <w:tab/>
      </w:r>
      <w:r>
        <w:rPr>
          <w:sz w:val="28"/>
          <w:szCs w:val="28"/>
        </w:rPr>
        <w:tab/>
      </w:r>
      <w:r>
        <w:rPr>
          <w:sz w:val="28"/>
          <w:szCs w:val="28"/>
        </w:rPr>
        <w:tab/>
      </w:r>
      <w:r>
        <w:rPr>
          <w:sz w:val="28"/>
          <w:szCs w:val="28"/>
        </w:rPr>
        <w:tab/>
      </w:r>
      <w:r>
        <w:rPr>
          <w:sz w:val="28"/>
          <w:szCs w:val="28"/>
        </w:rPr>
        <w:tab/>
      </w:r>
      <w:r w:rsidRPr="00687CE8">
        <w:rPr>
          <w:sz w:val="28"/>
          <w:szCs w:val="28"/>
        </w:rPr>
        <w:t>С.</w:t>
      </w:r>
      <w:r>
        <w:rPr>
          <w:sz w:val="28"/>
          <w:szCs w:val="28"/>
        </w:rPr>
        <w:t xml:space="preserve">С. </w:t>
      </w:r>
      <w:proofErr w:type="spellStart"/>
      <w:r>
        <w:rPr>
          <w:sz w:val="28"/>
          <w:szCs w:val="28"/>
        </w:rPr>
        <w:t>Корох</w:t>
      </w:r>
      <w:proofErr w:type="spellEnd"/>
    </w:p>
    <w:sectPr w:rsidR="001372D3" w:rsidRPr="003C6603" w:rsidSect="005A0999">
      <w:pgSz w:w="11905" w:h="16837"/>
      <w:pgMar w:top="1134" w:right="850" w:bottom="1134" w:left="1701" w:header="720" w:footer="720" w:gutter="0"/>
      <w:cols w:space="720"/>
      <w:docGrid w:linePitch="326"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C139D"/>
    <w:multiLevelType w:val="hybridMultilevel"/>
    <w:tmpl w:val="4CEC7BA2"/>
    <w:lvl w:ilvl="0" w:tplc="8200BE48">
      <w:start w:val="1"/>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2"/>
  </w:compat>
  <w:rsids>
    <w:rsidRoot w:val="00E438CB"/>
    <w:rsid w:val="00005E0D"/>
    <w:rsid w:val="00025E37"/>
    <w:rsid w:val="00050635"/>
    <w:rsid w:val="000E1DE6"/>
    <w:rsid w:val="00105A84"/>
    <w:rsid w:val="0012741F"/>
    <w:rsid w:val="001372D3"/>
    <w:rsid w:val="0016509B"/>
    <w:rsid w:val="002370A3"/>
    <w:rsid w:val="00280EE0"/>
    <w:rsid w:val="002852AC"/>
    <w:rsid w:val="002A366C"/>
    <w:rsid w:val="002A3BA9"/>
    <w:rsid w:val="002F635A"/>
    <w:rsid w:val="0030223D"/>
    <w:rsid w:val="003C6603"/>
    <w:rsid w:val="004415EB"/>
    <w:rsid w:val="00441911"/>
    <w:rsid w:val="004515BF"/>
    <w:rsid w:val="005438FD"/>
    <w:rsid w:val="00544D3D"/>
    <w:rsid w:val="00552F88"/>
    <w:rsid w:val="005A0999"/>
    <w:rsid w:val="005A452C"/>
    <w:rsid w:val="005B6ED0"/>
    <w:rsid w:val="005E2DE1"/>
    <w:rsid w:val="00624765"/>
    <w:rsid w:val="00656860"/>
    <w:rsid w:val="00656EF9"/>
    <w:rsid w:val="006C2F8E"/>
    <w:rsid w:val="006C4C6C"/>
    <w:rsid w:val="006E6A50"/>
    <w:rsid w:val="00742A18"/>
    <w:rsid w:val="007744F7"/>
    <w:rsid w:val="007A4105"/>
    <w:rsid w:val="007C092B"/>
    <w:rsid w:val="007C299C"/>
    <w:rsid w:val="007D6E3E"/>
    <w:rsid w:val="007E15EA"/>
    <w:rsid w:val="00806DFB"/>
    <w:rsid w:val="00842EEA"/>
    <w:rsid w:val="00850C07"/>
    <w:rsid w:val="00943FB8"/>
    <w:rsid w:val="009554CF"/>
    <w:rsid w:val="00963175"/>
    <w:rsid w:val="009A6EDE"/>
    <w:rsid w:val="009B711F"/>
    <w:rsid w:val="00A73403"/>
    <w:rsid w:val="00A73ED8"/>
    <w:rsid w:val="00A946AA"/>
    <w:rsid w:val="00AC449D"/>
    <w:rsid w:val="00B32DC1"/>
    <w:rsid w:val="00B47F4E"/>
    <w:rsid w:val="00B510BD"/>
    <w:rsid w:val="00B64DAD"/>
    <w:rsid w:val="00BC0126"/>
    <w:rsid w:val="00C072AB"/>
    <w:rsid w:val="00C11657"/>
    <w:rsid w:val="00CA7BAB"/>
    <w:rsid w:val="00CC4D8D"/>
    <w:rsid w:val="00CF3E1E"/>
    <w:rsid w:val="00D310E4"/>
    <w:rsid w:val="00D807CC"/>
    <w:rsid w:val="00E2294F"/>
    <w:rsid w:val="00E35225"/>
    <w:rsid w:val="00E438CB"/>
    <w:rsid w:val="00E71F8B"/>
    <w:rsid w:val="00EC3B93"/>
    <w:rsid w:val="00F06FC4"/>
    <w:rsid w:val="00F3357B"/>
    <w:rsid w:val="00F420F8"/>
    <w:rsid w:val="00F64646"/>
    <w:rsid w:val="00F74505"/>
    <w:rsid w:val="00F77A01"/>
    <w:rsid w:val="00F960DD"/>
    <w:rsid w:val="00FD48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C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6AA"/>
    <w:rPr>
      <w:rFonts w:ascii="Tahoma" w:hAnsi="Tahoma" w:cs="Tahoma"/>
      <w:sz w:val="16"/>
      <w:szCs w:val="16"/>
    </w:rPr>
  </w:style>
  <w:style w:type="character" w:customStyle="1" w:styleId="a4">
    <w:name w:val="Текст выноски Знак"/>
    <w:basedOn w:val="a0"/>
    <w:link w:val="a3"/>
    <w:uiPriority w:val="99"/>
    <w:semiHidden/>
    <w:rsid w:val="00A946AA"/>
    <w:rPr>
      <w:rFonts w:ascii="Tahoma" w:eastAsia="Times New Roman" w:hAnsi="Tahoma" w:cs="Tahoma"/>
      <w:kern w:val="1"/>
      <w:sz w:val="16"/>
      <w:szCs w:val="16"/>
      <w:lang w:eastAsia="ar-SA"/>
    </w:rPr>
  </w:style>
  <w:style w:type="character" w:customStyle="1" w:styleId="FontStyle18">
    <w:name w:val="Font Style18"/>
    <w:uiPriority w:val="99"/>
    <w:rsid w:val="00656860"/>
    <w:rPr>
      <w:rFonts w:ascii="Times New Roman" w:hAnsi="Times New Roman" w:cs="Times New Roman"/>
      <w:color w:val="000000"/>
      <w:sz w:val="26"/>
      <w:szCs w:val="26"/>
    </w:rPr>
  </w:style>
  <w:style w:type="paragraph" w:customStyle="1" w:styleId="Style1">
    <w:name w:val="Style1"/>
    <w:basedOn w:val="a"/>
    <w:uiPriority w:val="99"/>
    <w:rsid w:val="00F74505"/>
    <w:pPr>
      <w:widowControl w:val="0"/>
      <w:suppressAutoHyphens w:val="0"/>
      <w:autoSpaceDE w:val="0"/>
      <w:autoSpaceDN w:val="0"/>
      <w:adjustRightInd w:val="0"/>
      <w:spacing w:line="245" w:lineRule="exact"/>
      <w:jc w:val="center"/>
    </w:pPr>
    <w:rPr>
      <w:kern w:val="0"/>
      <w:lang w:eastAsia="ru-RU"/>
    </w:rPr>
  </w:style>
  <w:style w:type="paragraph" w:customStyle="1" w:styleId="Style7">
    <w:name w:val="Style7"/>
    <w:basedOn w:val="a"/>
    <w:uiPriority w:val="99"/>
    <w:rsid w:val="00F74505"/>
    <w:pPr>
      <w:widowControl w:val="0"/>
      <w:suppressAutoHyphens w:val="0"/>
      <w:autoSpaceDE w:val="0"/>
      <w:autoSpaceDN w:val="0"/>
      <w:adjustRightInd w:val="0"/>
      <w:spacing w:line="247" w:lineRule="exact"/>
    </w:pPr>
    <w:rPr>
      <w:kern w:val="0"/>
      <w:lang w:eastAsia="ru-RU"/>
    </w:rPr>
  </w:style>
  <w:style w:type="character" w:customStyle="1" w:styleId="FontStyle17">
    <w:name w:val="Font Style17"/>
    <w:uiPriority w:val="99"/>
    <w:rsid w:val="00F74505"/>
    <w:rPr>
      <w:rFonts w:ascii="Times New Roman" w:hAnsi="Times New Roman" w:cs="Times New Roman"/>
      <w:b/>
      <w:bCs/>
      <w:color w:val="000000"/>
      <w:sz w:val="26"/>
      <w:szCs w:val="26"/>
    </w:rPr>
  </w:style>
  <w:style w:type="paragraph" w:customStyle="1" w:styleId="Style8">
    <w:name w:val="Style8"/>
    <w:basedOn w:val="a"/>
    <w:uiPriority w:val="99"/>
    <w:rsid w:val="00F74505"/>
    <w:pPr>
      <w:widowControl w:val="0"/>
      <w:suppressAutoHyphens w:val="0"/>
      <w:autoSpaceDE w:val="0"/>
      <w:autoSpaceDN w:val="0"/>
      <w:adjustRightInd w:val="0"/>
      <w:spacing w:line="322" w:lineRule="exact"/>
      <w:ind w:firstLine="701"/>
      <w:jc w:val="both"/>
    </w:pPr>
    <w:rPr>
      <w:kern w:val="0"/>
      <w:lang w:eastAsia="ru-RU"/>
    </w:rPr>
  </w:style>
  <w:style w:type="paragraph" w:customStyle="1" w:styleId="Style4">
    <w:name w:val="Style4"/>
    <w:basedOn w:val="a"/>
    <w:uiPriority w:val="99"/>
    <w:rsid w:val="00F74505"/>
    <w:pPr>
      <w:widowControl w:val="0"/>
      <w:suppressAutoHyphens w:val="0"/>
      <w:autoSpaceDE w:val="0"/>
      <w:autoSpaceDN w:val="0"/>
      <w:adjustRightInd w:val="0"/>
      <w:spacing w:line="322" w:lineRule="exact"/>
      <w:ind w:firstLine="710"/>
    </w:pPr>
    <w:rPr>
      <w:kern w:val="0"/>
      <w:lang w:eastAsia="ru-RU"/>
    </w:rPr>
  </w:style>
  <w:style w:type="paragraph" w:customStyle="1" w:styleId="Style10">
    <w:name w:val="Style10"/>
    <w:basedOn w:val="a"/>
    <w:uiPriority w:val="99"/>
    <w:rsid w:val="00F74505"/>
    <w:pPr>
      <w:widowControl w:val="0"/>
      <w:suppressAutoHyphens w:val="0"/>
      <w:autoSpaceDE w:val="0"/>
      <w:autoSpaceDN w:val="0"/>
      <w:adjustRightInd w:val="0"/>
      <w:spacing w:line="322" w:lineRule="exact"/>
      <w:ind w:firstLine="706"/>
      <w:jc w:val="both"/>
    </w:pPr>
    <w:rPr>
      <w:kern w:val="0"/>
      <w:lang w:eastAsia="ru-RU"/>
    </w:rPr>
  </w:style>
  <w:style w:type="paragraph" w:customStyle="1" w:styleId="Style11">
    <w:name w:val="Style11"/>
    <w:basedOn w:val="a"/>
    <w:uiPriority w:val="99"/>
    <w:rsid w:val="00624765"/>
    <w:pPr>
      <w:widowControl w:val="0"/>
      <w:suppressAutoHyphens w:val="0"/>
      <w:autoSpaceDE w:val="0"/>
      <w:autoSpaceDN w:val="0"/>
      <w:adjustRightInd w:val="0"/>
      <w:spacing w:line="317" w:lineRule="exact"/>
      <w:jc w:val="both"/>
    </w:pPr>
    <w:rPr>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8CB"/>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46AA"/>
    <w:rPr>
      <w:rFonts w:ascii="Tahoma" w:hAnsi="Tahoma" w:cs="Tahoma"/>
      <w:sz w:val="16"/>
      <w:szCs w:val="16"/>
    </w:rPr>
  </w:style>
  <w:style w:type="character" w:customStyle="1" w:styleId="a4">
    <w:name w:val="Текст выноски Знак"/>
    <w:basedOn w:val="a0"/>
    <w:link w:val="a3"/>
    <w:uiPriority w:val="99"/>
    <w:semiHidden/>
    <w:rsid w:val="00A946AA"/>
    <w:rPr>
      <w:rFonts w:ascii="Tahoma" w:eastAsia="Times New Roman"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77C2A-2F0D-485E-B656-615B89A55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Администраця</dc:creator>
  <cp:lastModifiedBy>Пользователь</cp:lastModifiedBy>
  <cp:revision>9</cp:revision>
  <cp:lastPrinted>2023-03-28T08:14:00Z</cp:lastPrinted>
  <dcterms:created xsi:type="dcterms:W3CDTF">2023-03-17T11:54:00Z</dcterms:created>
  <dcterms:modified xsi:type="dcterms:W3CDTF">2023-03-28T11:03:00Z</dcterms:modified>
</cp:coreProperties>
</file>