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F22FA3" w:rsidRPr="00F22FA3" w:rsidRDefault="00F22FA3" w:rsidP="00F22FA3">
      <w:pPr>
        <w:ind w:firstLine="708"/>
        <w:jc w:val="center"/>
        <w:rPr>
          <w:b/>
          <w:sz w:val="28"/>
          <w:szCs w:val="28"/>
        </w:rPr>
      </w:pPr>
      <w:r w:rsidRPr="00F22FA3">
        <w:rPr>
          <w:b/>
          <w:sz w:val="28"/>
          <w:szCs w:val="28"/>
        </w:rPr>
        <w:t xml:space="preserve"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администрации </w:t>
      </w:r>
      <w:proofErr w:type="spellStart"/>
      <w:r w:rsidRPr="00F22FA3">
        <w:rPr>
          <w:b/>
          <w:sz w:val="28"/>
          <w:szCs w:val="28"/>
        </w:rPr>
        <w:t>Маламинского</w:t>
      </w:r>
      <w:proofErr w:type="spellEnd"/>
      <w:r w:rsidRPr="00F22FA3">
        <w:rPr>
          <w:b/>
          <w:sz w:val="28"/>
          <w:szCs w:val="28"/>
        </w:rPr>
        <w:t xml:space="preserve"> сельского поселения Успенского района</w:t>
      </w:r>
    </w:p>
    <w:p w:rsidR="00F22FA3" w:rsidRPr="00F22FA3" w:rsidRDefault="00F22FA3" w:rsidP="00F22FA3">
      <w:pPr>
        <w:ind w:firstLine="708"/>
        <w:jc w:val="center"/>
        <w:rPr>
          <w:b/>
          <w:sz w:val="28"/>
          <w:szCs w:val="28"/>
        </w:rPr>
      </w:pPr>
    </w:p>
    <w:p w:rsidR="00F22FA3" w:rsidRPr="00F22FA3" w:rsidRDefault="00F22FA3" w:rsidP="00F22FA3">
      <w:pPr>
        <w:ind w:firstLine="708"/>
        <w:jc w:val="both"/>
        <w:rPr>
          <w:b/>
          <w:sz w:val="28"/>
          <w:szCs w:val="28"/>
        </w:rPr>
      </w:pPr>
      <w:r w:rsidRPr="00F22FA3">
        <w:rPr>
          <w:sz w:val="28"/>
          <w:szCs w:val="28"/>
        </w:rPr>
        <w:t xml:space="preserve">В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службы», руководствуясь Уставом </w:t>
      </w:r>
      <w:proofErr w:type="spellStart"/>
      <w:r w:rsidR="00120F67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120F67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bookmarkStart w:id="0" w:name="_GoBack"/>
      <w:bookmarkEnd w:id="0"/>
      <w:r w:rsidRPr="00F2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22FA3">
        <w:rPr>
          <w:sz w:val="28"/>
          <w:szCs w:val="28"/>
        </w:rPr>
        <w:t>п</w:t>
      </w:r>
      <w:proofErr w:type="gramEnd"/>
      <w:r w:rsidRPr="00F22FA3">
        <w:rPr>
          <w:sz w:val="28"/>
          <w:szCs w:val="28"/>
        </w:rPr>
        <w:t xml:space="preserve"> о с т а н </w:t>
      </w:r>
      <w:proofErr w:type="gramStart"/>
      <w:r w:rsidRPr="00F22FA3">
        <w:rPr>
          <w:sz w:val="28"/>
          <w:szCs w:val="28"/>
        </w:rPr>
        <w:t>о</w:t>
      </w:r>
      <w:proofErr w:type="gramEnd"/>
      <w:r w:rsidRPr="00F22FA3">
        <w:rPr>
          <w:sz w:val="28"/>
          <w:szCs w:val="28"/>
        </w:rPr>
        <w:t xml:space="preserve"> в л я ю:</w:t>
      </w:r>
    </w:p>
    <w:p w:rsidR="00F22FA3" w:rsidRPr="00513352" w:rsidRDefault="00F22FA3" w:rsidP="00F22FA3">
      <w:pPr>
        <w:tabs>
          <w:tab w:val="left" w:pos="709"/>
          <w:tab w:val="left" w:pos="1134"/>
        </w:tabs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F22FA3" w:rsidRPr="00513352" w:rsidRDefault="00F22FA3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3352">
        <w:rPr>
          <w:sz w:val="28"/>
          <w:szCs w:val="28"/>
        </w:rPr>
        <w:t xml:space="preserve">. </w:t>
      </w:r>
      <w:proofErr w:type="gramStart"/>
      <w:r w:rsidRPr="00513352">
        <w:rPr>
          <w:sz w:val="28"/>
          <w:szCs w:val="28"/>
        </w:rPr>
        <w:t>Контроль за</w:t>
      </w:r>
      <w:proofErr w:type="gramEnd"/>
      <w:r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22FA3" w:rsidRPr="00513352" w:rsidRDefault="00F22FA3" w:rsidP="00F22FA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352">
        <w:rPr>
          <w:sz w:val="28"/>
          <w:szCs w:val="28"/>
        </w:rPr>
        <w:t>. Постановление вступает в силу со дня его обнародования.</w:t>
      </w:r>
    </w:p>
    <w:p w:rsidR="00F22FA3" w:rsidRPr="006532D2" w:rsidRDefault="00F22FA3" w:rsidP="00F22FA3">
      <w:pPr>
        <w:pStyle w:val="ab"/>
        <w:ind w:firstLine="709"/>
        <w:jc w:val="both"/>
        <w:rPr>
          <w:rFonts w:ascii="Arial" w:eastAsiaTheme="minorEastAsia" w:hAnsi="Arial" w:cs="Arial"/>
          <w:color w:val="000000" w:themeColor="text1"/>
        </w:rPr>
      </w:pPr>
    </w:p>
    <w:p w:rsidR="00F22FA3" w:rsidRDefault="00F22FA3" w:rsidP="00F22FA3">
      <w:pPr>
        <w:pStyle w:val="ab"/>
        <w:ind w:firstLine="709"/>
        <w:jc w:val="both"/>
        <w:rPr>
          <w:rFonts w:ascii="Arial" w:hAnsi="Arial" w:cs="Arial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752E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75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752E3E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752E3E">
            <w:pPr>
              <w:pStyle w:val="a3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752E3E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F22FA3" w:rsidRDefault="00F22FA3" w:rsidP="00F22FA3">
      <w:pPr>
        <w:jc w:val="center"/>
        <w:rPr>
          <w:sz w:val="28"/>
          <w:szCs w:val="28"/>
        </w:rPr>
      </w:pPr>
    </w:p>
    <w:p w:rsidR="00F22FA3" w:rsidRPr="00752E3E" w:rsidRDefault="00F22FA3" w:rsidP="00752E3E">
      <w:pPr>
        <w:jc w:val="center"/>
        <w:rPr>
          <w:b/>
          <w:sz w:val="28"/>
          <w:szCs w:val="28"/>
        </w:rPr>
      </w:pPr>
      <w:r w:rsidRPr="00752E3E">
        <w:rPr>
          <w:b/>
          <w:sz w:val="28"/>
          <w:szCs w:val="28"/>
        </w:rPr>
        <w:t xml:space="preserve">Положение об установлении порядка и сроков проведения экспериментов в ходе реализации программ развития муниципальной службы в </w:t>
      </w:r>
      <w:r w:rsidR="00752E3E" w:rsidRPr="00752E3E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752E3E" w:rsidRPr="00752E3E">
        <w:rPr>
          <w:rFonts w:eastAsia="Calibri"/>
          <w:b/>
          <w:sz w:val="28"/>
          <w:szCs w:val="28"/>
          <w:lang w:eastAsia="en-US"/>
        </w:rPr>
        <w:t>Маламинского</w:t>
      </w:r>
      <w:proofErr w:type="spellEnd"/>
      <w:r w:rsidR="00752E3E" w:rsidRPr="00752E3E">
        <w:rPr>
          <w:rFonts w:eastAsia="Calibri"/>
          <w:b/>
          <w:sz w:val="28"/>
          <w:szCs w:val="28"/>
          <w:lang w:eastAsia="en-US"/>
        </w:rPr>
        <w:t xml:space="preserve">  сельского поселения Успенского района</w:t>
      </w:r>
    </w:p>
    <w:p w:rsidR="00F22FA3" w:rsidRPr="00752E3E" w:rsidRDefault="00F22FA3" w:rsidP="00752E3E">
      <w:pPr>
        <w:jc w:val="center"/>
        <w:rPr>
          <w:b/>
          <w:sz w:val="28"/>
          <w:szCs w:val="28"/>
        </w:rPr>
      </w:pP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1. 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</w:t>
      </w:r>
      <w:r w:rsidR="00752E3E">
        <w:rPr>
          <w:rFonts w:eastAsia="Calibri"/>
          <w:bCs/>
          <w:sz w:val="28"/>
          <w:szCs w:val="28"/>
          <w:lang w:eastAsia="en-US"/>
        </w:rPr>
        <w:t xml:space="preserve"> поселения  Успенского  района</w:t>
      </w:r>
      <w:proofErr w:type="gramStart"/>
      <w:r w:rsidR="00752E3E">
        <w:rPr>
          <w:rFonts w:eastAsia="Calibri"/>
          <w:bCs/>
          <w:sz w:val="28"/>
          <w:szCs w:val="28"/>
          <w:lang w:eastAsia="en-US"/>
        </w:rPr>
        <w:t xml:space="preserve"> </w:t>
      </w:r>
      <w:r w:rsidRPr="00F22FA3">
        <w:rPr>
          <w:sz w:val="28"/>
          <w:szCs w:val="28"/>
        </w:rPr>
        <w:t>,</w:t>
      </w:r>
      <w:proofErr w:type="gramEnd"/>
      <w:r w:rsidRPr="00F22FA3">
        <w:rPr>
          <w:sz w:val="28"/>
          <w:szCs w:val="28"/>
        </w:rPr>
        <w:t xml:space="preserve">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F22FA3">
        <w:rPr>
          <w:sz w:val="28"/>
          <w:szCs w:val="28"/>
        </w:rPr>
        <w:t>(далее - муниципальная программа).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3. Эксперименты проводятся в целях: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апробации и внедрения современных технологий управления, включающих в себя новые методы планирования и финансирования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и стимулирования профессиональной служебной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2) апробации и внедрения системы показателей и критериев оценки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дминистрации, её структурного подразделения, а также профессиональной служебной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совершенствования оплаты труда и регламентации деятельности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5) оптимизации структуры и штатной численности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;</w:t>
      </w:r>
      <w:proofErr w:type="gramEnd"/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совершенствования системы подготовки и профессионального развития муниципальных служащих;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 xml:space="preserve">7) достижения иных целей, связанных с совершенствованием деятельности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и повышением эффективности профессиональной служебной деятельности муниципальных служащих.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актом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 xml:space="preserve">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r w:rsidR="00752E3E">
        <w:rPr>
          <w:rFonts w:eastAsia="Calibri"/>
          <w:bCs/>
          <w:sz w:val="28"/>
          <w:szCs w:val="28"/>
          <w:lang w:eastAsia="en-US"/>
        </w:rPr>
        <w:t>,</w:t>
      </w:r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в котором указывается: 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наименование органа местного самоуправления муниципального образования, в котором предполагается провести эксперимент;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описание целей, задач и содержания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сроки проведения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объёмы и источники финансирования;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порядок и срок предоставления итогового отчёта о проведении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5. Финансирование расходов, связанных с проведением эксперимента, осуществляется за счёт и в пределах средств бюджета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,</w:t>
      </w:r>
      <w:proofErr w:type="gramEnd"/>
      <w:r w:rsidRPr="00F22FA3">
        <w:rPr>
          <w:sz w:val="28"/>
          <w:szCs w:val="28"/>
        </w:rPr>
        <w:t xml:space="preserve"> предусмотренных на реализацию муниципальной программы.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6. Эксперимент проводится  в соответствии с планом-графиком, утверждаемым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 в 10-дневный срок со дня издания муниципального правового акта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о проведении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7. В плане-графике, предусмотренном пунктом 6 настоящего Положения, указываются: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сроки, метод и форма проведения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этапы (элементы) проведения эксперимента и ожидаемые результаты каждого из этапов (элементов);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средства контроля и обеспечения достоверности результатов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формы отчётности по итогам эксперимента в целом и каждого из его этапов (элементов) в отдельности;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7) ожидаемые результаты проведения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F22FA3" w:rsidRPr="00F22FA3" w:rsidRDefault="00F22FA3" w:rsidP="00F22FA3">
      <w:pPr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9. 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</w:t>
      </w:r>
      <w:proofErr w:type="gramStart"/>
      <w:r w:rsidRPr="00F22FA3">
        <w:rPr>
          <w:sz w:val="28"/>
          <w:szCs w:val="28"/>
        </w:rPr>
        <w:t>утверждает</w:t>
      </w:r>
      <w:proofErr w:type="gramEnd"/>
      <w:r w:rsidRPr="00F22FA3">
        <w:rPr>
          <w:sz w:val="28"/>
          <w:szCs w:val="28"/>
        </w:rPr>
        <w:t xml:space="preserve"> промежуточные планы проведения эксперимента и контролирует их исполнение;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11. Информация о ходе и результатах </w:t>
      </w:r>
      <w:r w:rsidR="00752E3E">
        <w:rPr>
          <w:sz w:val="28"/>
          <w:szCs w:val="28"/>
        </w:rPr>
        <w:t xml:space="preserve">администрации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="00752E3E">
        <w:rPr>
          <w:sz w:val="28"/>
          <w:szCs w:val="28"/>
        </w:rPr>
        <w:t xml:space="preserve">проводится путем обнародования </w:t>
      </w:r>
      <w:r w:rsidRPr="00F22FA3">
        <w:rPr>
          <w:sz w:val="28"/>
          <w:szCs w:val="28"/>
        </w:rPr>
        <w:t>в соответствии с законодательством Российской Федерации.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12. Итоговый отчёт о проведении эксперимента в Администрации в течение одного месяца со дня завершения эксперимента утверждается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.</w:t>
      </w:r>
      <w:proofErr w:type="gramEnd"/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13. Итоговый отчёт, указанный в пункте 12 настоящего Положения, включает в себя: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1) описание мероприятий, осуществленных в ходе проведения эксперимента; 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2) сведения о достигнутых в ходе проведения эксперимента целях и решенных задачах;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5) предложения о повышении эффективности муниципальной службы по результатам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6) сведения о средствах бюджета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</w:t>
      </w:r>
      <w:proofErr w:type="gramStart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 </w:t>
      </w:r>
      <w:r w:rsidRPr="00F22FA3">
        <w:rPr>
          <w:sz w:val="28"/>
          <w:szCs w:val="28"/>
        </w:rPr>
        <w:t>,</w:t>
      </w:r>
      <w:proofErr w:type="gramEnd"/>
      <w:r w:rsidRPr="00F22FA3">
        <w:rPr>
          <w:sz w:val="28"/>
          <w:szCs w:val="28"/>
        </w:rPr>
        <w:t xml:space="preserve"> израсходованных на проведение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7) заключение независимой экспертизы о результатах эксперимента.</w:t>
      </w:r>
    </w:p>
    <w:p w:rsidR="00F22FA3" w:rsidRPr="00F22FA3" w:rsidRDefault="00752E3E" w:rsidP="00F22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Администрацией</w:t>
      </w:r>
      <w:r w:rsidR="00F22FA3" w:rsidRPr="00F22FA3">
        <w:rPr>
          <w:sz w:val="28"/>
          <w:szCs w:val="28"/>
        </w:rPr>
        <w:t xml:space="preserve">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1) создаётся комиссия с указанием сроков её работы, в состав которой включаются представители организаций, указанные в муниципальном правовом акте </w:t>
      </w:r>
      <w:r w:rsidR="00752E3E">
        <w:rPr>
          <w:sz w:val="28"/>
          <w:szCs w:val="28"/>
        </w:rPr>
        <w:t>а</w:t>
      </w:r>
      <w:r w:rsidRPr="00F22FA3">
        <w:rPr>
          <w:sz w:val="28"/>
          <w:szCs w:val="28"/>
        </w:rPr>
        <w:t>дминистрации о проведении эксперимента в соответствии с подпунктом 5 пункта 4 настоящего Положения;</w:t>
      </w:r>
    </w:p>
    <w:p w:rsidR="00F22FA3" w:rsidRPr="00F22FA3" w:rsidRDefault="00F22FA3" w:rsidP="00F22FA3">
      <w:pPr>
        <w:ind w:left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lastRenderedPageBreak/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F22FA3" w:rsidRPr="00F22FA3" w:rsidRDefault="00F22FA3" w:rsidP="00752E3E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Заседание комиссии считается правомочным, если на нём присутствуют не менее двух третей членов комиссии.</w:t>
      </w:r>
    </w:p>
    <w:p w:rsidR="00F22FA3" w:rsidRPr="00F22FA3" w:rsidRDefault="00F22FA3" w:rsidP="00752E3E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F22FA3" w:rsidRPr="00F22FA3" w:rsidRDefault="00F22FA3" w:rsidP="00F22FA3">
      <w:pPr>
        <w:ind w:firstLine="708"/>
        <w:jc w:val="both"/>
        <w:rPr>
          <w:sz w:val="28"/>
          <w:szCs w:val="28"/>
        </w:rPr>
      </w:pPr>
      <w:r w:rsidRPr="00F22FA3">
        <w:rPr>
          <w:sz w:val="28"/>
          <w:szCs w:val="28"/>
        </w:rPr>
        <w:t xml:space="preserve">15. В течение трех месяцев со дня завершения эксперимента </w:t>
      </w:r>
      <w:r w:rsidR="00752E3E">
        <w:rPr>
          <w:sz w:val="28"/>
          <w:szCs w:val="28"/>
        </w:rPr>
        <w:t>г</w:t>
      </w:r>
      <w:r w:rsidRPr="00F22FA3">
        <w:rPr>
          <w:sz w:val="28"/>
          <w:szCs w:val="28"/>
        </w:rPr>
        <w:t xml:space="preserve">лавой </w:t>
      </w:r>
      <w:proofErr w:type="spellStart"/>
      <w:r w:rsidR="00752E3E"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="00752E3E"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F22FA3">
        <w:rPr>
          <w:sz w:val="28"/>
          <w:szCs w:val="28"/>
        </w:rPr>
        <w:t>принимается решение о целесообразности использования результатов эксперимента. </w:t>
      </w:r>
    </w:p>
    <w:p w:rsidR="00F60F63" w:rsidRPr="00F22FA3" w:rsidRDefault="00F60F63" w:rsidP="00513352">
      <w:pPr>
        <w:ind w:right="141"/>
        <w:jc w:val="both"/>
        <w:rPr>
          <w:sz w:val="28"/>
          <w:szCs w:val="28"/>
        </w:rPr>
      </w:pPr>
    </w:p>
    <w:p w:rsidR="00752E3E" w:rsidRDefault="00752E3E" w:rsidP="00BD66C8">
      <w:pPr>
        <w:jc w:val="both"/>
        <w:rPr>
          <w:sz w:val="28"/>
          <w:szCs w:val="28"/>
        </w:rPr>
      </w:pPr>
    </w:p>
    <w:p w:rsidR="00752E3E" w:rsidRDefault="00752E3E" w:rsidP="00BD66C8">
      <w:pPr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05DC0"/>
    <w:rsid w:val="00120F67"/>
    <w:rsid w:val="001244B7"/>
    <w:rsid w:val="00147ACC"/>
    <w:rsid w:val="00222EF5"/>
    <w:rsid w:val="00247425"/>
    <w:rsid w:val="002C75D3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2E3E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22FA3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тиль"/>
    <w:rsid w:val="00F2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2022-10-11T05:52:00Z</cp:lastPrinted>
  <dcterms:created xsi:type="dcterms:W3CDTF">2022-10-10T08:44:00Z</dcterms:created>
  <dcterms:modified xsi:type="dcterms:W3CDTF">2022-10-11T05:52:00Z</dcterms:modified>
</cp:coreProperties>
</file>